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15D49" w14:textId="22A00C1E" w:rsidR="00774096" w:rsidRPr="00774096" w:rsidRDefault="00774096" w:rsidP="00774096">
      <w:pPr>
        <w:spacing w:after="0"/>
        <w:jc w:val="center"/>
        <w:rPr>
          <w:rFonts w:ascii="Times New Roman" w:eastAsia="Aptos" w:hAnsi="Times New Roman" w:cs="Times New Roman"/>
          <w:b/>
          <w:bCs/>
          <w:lang w:val="sv-SE"/>
        </w:rPr>
      </w:pPr>
      <w:r w:rsidRPr="00774096">
        <w:rPr>
          <w:rFonts w:ascii="Times New Roman" w:eastAsia="Aptos" w:hAnsi="Times New Roman" w:cs="Times New Roman"/>
          <w:b/>
          <w:bCs/>
          <w:lang w:val="sv-SE"/>
        </w:rPr>
        <w:t>Memperkuat Agensi Perempuan untuk Sistem Pangan Berkelanjutan:</w:t>
      </w:r>
      <w:r>
        <w:rPr>
          <w:rFonts w:ascii="Times New Roman" w:eastAsia="Aptos" w:hAnsi="Times New Roman" w:cs="Times New Roman"/>
          <w:b/>
          <w:bCs/>
          <w:lang w:val="sv-SE"/>
        </w:rPr>
        <w:t xml:space="preserve"> </w:t>
      </w:r>
      <w:r w:rsidRPr="00774096">
        <w:rPr>
          <w:rFonts w:ascii="Times New Roman" w:eastAsia="Aptos" w:hAnsi="Times New Roman" w:cs="Times New Roman"/>
          <w:b/>
          <w:bCs/>
          <w:lang w:val="sv-SE"/>
        </w:rPr>
        <w:t>Studi Kasus KWT Srikandi Desa Ganesha Mukti</w:t>
      </w:r>
    </w:p>
    <w:p w14:paraId="7FE4B526" w14:textId="77777777" w:rsidR="00774096" w:rsidRPr="00774096" w:rsidRDefault="00774096" w:rsidP="00774096">
      <w:pPr>
        <w:spacing w:after="0"/>
        <w:jc w:val="center"/>
        <w:rPr>
          <w:rFonts w:ascii="Times New Roman" w:eastAsia="Aptos" w:hAnsi="Times New Roman" w:cs="Times New Roman"/>
          <w:b/>
          <w:bCs/>
          <w:lang w:val="sv-SE"/>
        </w:rPr>
      </w:pPr>
    </w:p>
    <w:p w14:paraId="040667C6" w14:textId="4B19D082" w:rsidR="00774096" w:rsidRPr="00774096" w:rsidRDefault="00774096" w:rsidP="00774096">
      <w:pPr>
        <w:spacing w:after="0"/>
        <w:jc w:val="center"/>
        <w:rPr>
          <w:rFonts w:ascii="Times New Roman" w:eastAsia="Aptos" w:hAnsi="Times New Roman" w:cs="Times New Roman"/>
          <w:b/>
          <w:bCs/>
          <w:lang w:val="sv-SE"/>
        </w:rPr>
      </w:pPr>
      <w:r>
        <w:rPr>
          <w:rFonts w:ascii="Times New Roman" w:eastAsia="Aptos" w:hAnsi="Times New Roman" w:cs="Times New Roman"/>
          <w:b/>
          <w:bCs/>
          <w:lang w:val="sv-SE"/>
        </w:rPr>
        <w:t>Era Irhamni</w:t>
      </w:r>
      <w:r w:rsidRPr="00774096">
        <w:rPr>
          <w:rFonts w:ascii="Times New Roman" w:eastAsia="Aptos" w:hAnsi="Times New Roman" w:cs="Times New Roman"/>
          <w:b/>
          <w:bCs/>
          <w:vertAlign w:val="superscript"/>
          <w:lang w:val="sv-SE"/>
        </w:rPr>
        <w:t>1</w:t>
      </w:r>
      <w:r w:rsidRPr="00774096">
        <w:rPr>
          <w:rFonts w:ascii="Times New Roman" w:eastAsia="Aptos" w:hAnsi="Times New Roman" w:cs="Times New Roman"/>
          <w:b/>
          <w:bCs/>
          <w:lang w:val="sv-SE"/>
        </w:rPr>
        <w:t xml:space="preserve">, </w:t>
      </w:r>
      <w:r>
        <w:rPr>
          <w:rFonts w:ascii="Times New Roman" w:eastAsia="Aptos" w:hAnsi="Times New Roman" w:cs="Times New Roman"/>
          <w:b/>
          <w:bCs/>
          <w:lang w:val="sv-SE"/>
        </w:rPr>
        <w:t>Sinta Damayanti</w:t>
      </w:r>
      <w:r>
        <w:rPr>
          <w:rFonts w:ascii="Times New Roman" w:eastAsia="Aptos" w:hAnsi="Times New Roman" w:cs="Times New Roman"/>
          <w:b/>
          <w:bCs/>
          <w:vertAlign w:val="superscript"/>
          <w:lang w:val="sv-SE"/>
        </w:rPr>
        <w:t>2</w:t>
      </w:r>
      <w:r w:rsidRPr="00774096">
        <w:rPr>
          <w:rFonts w:ascii="Times New Roman" w:eastAsia="Aptos" w:hAnsi="Times New Roman" w:cs="Times New Roman"/>
          <w:b/>
          <w:bCs/>
          <w:lang w:val="sv-SE"/>
        </w:rPr>
        <w:t>, Ratnasari</w:t>
      </w:r>
      <w:r>
        <w:rPr>
          <w:rFonts w:ascii="Times New Roman" w:eastAsia="Aptos" w:hAnsi="Times New Roman" w:cs="Times New Roman"/>
          <w:b/>
          <w:bCs/>
          <w:vertAlign w:val="superscript"/>
          <w:lang w:val="sv-SE"/>
        </w:rPr>
        <w:t>3</w:t>
      </w:r>
    </w:p>
    <w:p w14:paraId="7D0C27B6" w14:textId="223CEA92" w:rsidR="00774096" w:rsidRDefault="00774096" w:rsidP="00774096">
      <w:pPr>
        <w:spacing w:after="0"/>
        <w:jc w:val="center"/>
        <w:rPr>
          <w:rFonts w:ascii="Times New Roman" w:eastAsia="Aptos" w:hAnsi="Times New Roman" w:cs="Times New Roman"/>
          <w:lang w:val="fi-FI"/>
        </w:rPr>
      </w:pPr>
      <w:r w:rsidRPr="00774096">
        <w:rPr>
          <w:rFonts w:ascii="Times New Roman" w:eastAsia="Aptos" w:hAnsi="Times New Roman" w:cs="Times New Roman"/>
          <w:vertAlign w:val="superscript"/>
          <w:lang w:val="fi-FI"/>
        </w:rPr>
        <w:t>1</w:t>
      </w:r>
      <w:r>
        <w:rPr>
          <w:rFonts w:ascii="Times New Roman" w:eastAsia="Aptos" w:hAnsi="Times New Roman" w:cs="Times New Roman"/>
          <w:vertAlign w:val="superscript"/>
          <w:lang w:val="fi-FI"/>
        </w:rPr>
        <w:t>,2</w:t>
      </w:r>
      <w:r w:rsidRPr="00774096">
        <w:rPr>
          <w:rFonts w:ascii="Times New Roman" w:eastAsia="Aptos" w:hAnsi="Times New Roman" w:cs="Times New Roman"/>
          <w:lang w:val="fi-FI"/>
        </w:rPr>
        <w:t xml:space="preserve"> Landscape Alliance, </w:t>
      </w:r>
      <w:r>
        <w:rPr>
          <w:rFonts w:ascii="Times New Roman" w:eastAsia="Aptos" w:hAnsi="Times New Roman" w:cs="Times New Roman"/>
          <w:lang w:val="fi-FI"/>
        </w:rPr>
        <w:t>Sumatera Selatan</w:t>
      </w:r>
      <w:r w:rsidRPr="00774096">
        <w:rPr>
          <w:rFonts w:ascii="Times New Roman" w:eastAsia="Aptos" w:hAnsi="Times New Roman" w:cs="Times New Roman"/>
          <w:lang w:val="fi-FI"/>
        </w:rPr>
        <w:t>, Indonesia</w:t>
      </w:r>
    </w:p>
    <w:p w14:paraId="0E5A5D45" w14:textId="6E109311" w:rsidR="00774096" w:rsidRPr="00774096" w:rsidRDefault="00774096" w:rsidP="00774096">
      <w:pPr>
        <w:spacing w:after="0"/>
        <w:jc w:val="center"/>
        <w:rPr>
          <w:rFonts w:ascii="Times New Roman" w:eastAsia="Aptos" w:hAnsi="Times New Roman" w:cs="Times New Roman"/>
          <w:lang w:val="fi-FI"/>
        </w:rPr>
      </w:pPr>
      <w:r w:rsidRPr="00774096">
        <w:rPr>
          <w:rFonts w:ascii="Times New Roman" w:eastAsia="Aptos" w:hAnsi="Times New Roman" w:cs="Times New Roman"/>
          <w:vertAlign w:val="superscript"/>
          <w:lang w:val="fi-FI"/>
        </w:rPr>
        <w:t>3</w:t>
      </w:r>
      <w:r w:rsidRPr="00774096">
        <w:rPr>
          <w:rFonts w:ascii="Times New Roman" w:eastAsia="Aptos" w:hAnsi="Times New Roman" w:cs="Times New Roman"/>
          <w:lang w:val="fi-FI"/>
        </w:rPr>
        <w:t xml:space="preserve"> Landscape Alliance, Bogor, Indonesia</w:t>
      </w:r>
    </w:p>
    <w:p w14:paraId="565C761D" w14:textId="77777777" w:rsidR="00774096" w:rsidRPr="00774096" w:rsidRDefault="00774096" w:rsidP="00774096">
      <w:pPr>
        <w:spacing w:after="0"/>
        <w:jc w:val="center"/>
        <w:rPr>
          <w:rFonts w:ascii="Times New Roman" w:eastAsia="Aptos" w:hAnsi="Times New Roman" w:cs="Times New Roman"/>
          <w:lang w:val="fi-FI"/>
        </w:rPr>
      </w:pPr>
      <w:r w:rsidRPr="00774096">
        <w:rPr>
          <w:rFonts w:ascii="Times New Roman" w:eastAsia="Aptos" w:hAnsi="Times New Roman" w:cs="Times New Roman"/>
          <w:vertAlign w:val="superscript"/>
          <w:lang w:val="fi-FI"/>
        </w:rPr>
        <w:t>*</w:t>
      </w:r>
      <w:r w:rsidRPr="00774096">
        <w:rPr>
          <w:rFonts w:ascii="Times New Roman" w:eastAsia="Aptos" w:hAnsi="Times New Roman" w:cs="Times New Roman"/>
          <w:lang w:val="fi-FI"/>
        </w:rPr>
        <w:t xml:space="preserve"> Email korespondensi: </w:t>
      </w:r>
      <w:hyperlink r:id="rId5" w:history="1">
        <w:r w:rsidRPr="00774096">
          <w:rPr>
            <w:rFonts w:ascii="Times New Roman" w:eastAsia="Aptos" w:hAnsi="Times New Roman" w:cs="Times New Roman"/>
            <w:color w:val="467886"/>
            <w:u w:val="single"/>
            <w:lang w:val="fi-FI"/>
          </w:rPr>
          <w:t>e.irhamni@landscapealliance.org</w:t>
        </w:r>
      </w:hyperlink>
      <w:r w:rsidRPr="00774096">
        <w:rPr>
          <w:rFonts w:ascii="Times New Roman" w:eastAsia="Aptos" w:hAnsi="Times New Roman" w:cs="Times New Roman"/>
          <w:lang w:val="fi-FI"/>
        </w:rPr>
        <w:t xml:space="preserve"> </w:t>
      </w:r>
    </w:p>
    <w:p w14:paraId="342C2043" w14:textId="77777777" w:rsidR="00774096" w:rsidRPr="00774096" w:rsidRDefault="00774096" w:rsidP="00774096">
      <w:pPr>
        <w:spacing w:after="0"/>
        <w:jc w:val="center"/>
        <w:rPr>
          <w:rFonts w:ascii="Times New Roman" w:eastAsia="Aptos" w:hAnsi="Times New Roman" w:cs="Times New Roman"/>
          <w:lang w:val="fi-FI"/>
        </w:rPr>
      </w:pPr>
    </w:p>
    <w:p w14:paraId="007DD95F" w14:textId="77777777" w:rsidR="00774096" w:rsidRPr="00774096" w:rsidRDefault="00774096" w:rsidP="00774096">
      <w:pPr>
        <w:spacing w:after="0"/>
        <w:jc w:val="center"/>
        <w:rPr>
          <w:rFonts w:ascii="Times New Roman" w:eastAsia="Aptos" w:hAnsi="Times New Roman" w:cs="Times New Roman"/>
          <w:b/>
          <w:bCs/>
          <w:lang w:val="fi-FI"/>
        </w:rPr>
      </w:pPr>
      <w:r w:rsidRPr="00774096">
        <w:rPr>
          <w:rFonts w:ascii="Times New Roman" w:eastAsia="Aptos" w:hAnsi="Times New Roman" w:cs="Times New Roman"/>
          <w:b/>
          <w:bCs/>
          <w:lang w:val="fi-FI"/>
        </w:rPr>
        <w:t>Abstrak</w:t>
      </w:r>
    </w:p>
    <w:p w14:paraId="632EA933" w14:textId="4F475FD5" w:rsidR="00774096" w:rsidRPr="00774096" w:rsidRDefault="00774096" w:rsidP="00774096">
      <w:pPr>
        <w:jc w:val="both"/>
        <w:rPr>
          <w:rFonts w:ascii="Times New Roman" w:eastAsia="Aptos" w:hAnsi="Times New Roman" w:cs="Times New Roman"/>
          <w:lang w:val="fi-FI"/>
        </w:rPr>
      </w:pPr>
      <w:r w:rsidRPr="00774096">
        <w:rPr>
          <w:rFonts w:ascii="Times New Roman" w:eastAsia="Aptos" w:hAnsi="Times New Roman" w:cs="Times New Roman"/>
          <w:lang w:val="fi-FI"/>
        </w:rPr>
        <w:t>Lahan gambut memiliki potensi penting dalam mendukung sistem pangan berkelanjutan sekaligus penghidupan masyarakat apabila dikelola sesuai karakteristik ekologisnya. Sebaliknya, pengelolaan yang tidak tepat dapat menyebabkan degradasi ekosistem, kekeringan, dan kebakaran yang mengancam keberlanjutan produksi pangan dan ekonomi keluarga. Provinsi Sumatera Selatan memiliki kawasan gambut sekitar 2,09 juta hektare atau sekitar 25% wilayah provinsi. Namun, perempuan petani masih menghadapi keterbatasan akses terhadap pengetahuan, sumber daya produktif, pasar, dan ruang pengambilan keputusan dalam pengelolaan lahan gambut. Melalui program Land4Lives, ICRAF melakukan pendampingan di Desa Ganesha Mukti selama 2023–2026 melalui kelompok belajar petani untuk meningkatkan kapasitas dan memperkuat agensi perempuan dalam pengelolaan gambut dan pengembangan pangan secara berkelanjutan. Penelitian ini bertujuan menganalisis penerapan pembelajaran serta kontribusinya terhadap penguatan sistem pangan dan ekonomi keluarga. Penelitian ini menggunakan metode kualitatif dengan pendekatan studi kasus. Pengumpulan data dilakukan melalui wawancara mendalam, observasi di lapangan, dan dokumentasi. Hasil penelitian menunjukkan bahwa pendampingan meningkatkan pengetahuan dan keterampilan perempuan dalam budidaya, pengolahan, dan pemasaran pangan. KWT Srikandi telah mengembangkan 11 komoditas pangan yang dipasarkan di tingkat desa dan sekitarnya, baik berupa sayuran maupun produk olahan. Penjualan produk olahan pangan berkontribusi terhadap peningkatan pendapatan hingga 11% per rumah tangga. Dari perspektif agensi perempuan, perubahan tersebut menunjukkan meningkatnya kemampuan perempuan untuk mengakses pengetahuan, mengelola sumber daya, mengembangkan usaha, mengambil keputusan ekonomi, dan berperan dalam rantai nilai pangan lokal. Namun, agensi tersebut masih dibatasi oleh hambatan struktural berupa keterbatasan infrastruktur, jarak pasar, sarana produksi, dan jejaring pemasaran. Penguatan agensi perempuan karenanya perlu diikuti dengan dukungan terhadap akses pasar, teknologi, pembiayaan, dan kelembagaan usaha. Pengalaman KWT Srikandi menunjukkan bahwa pengelolaan gambut yang mengintegrasikan keberlanjutan ekosistem, produksi pangan lokal, dan penguatan agensi perempuan dapat berkontribusi pada pembangunan sistem pangan berkelanjutan yang lebih inklusif, resilien, dan mendukung ketahanan ekonomi keluarga.</w:t>
      </w:r>
    </w:p>
    <w:p w14:paraId="6ACB73B0" w14:textId="70FD9D35" w:rsidR="00774096" w:rsidRPr="00774096" w:rsidRDefault="00774096" w:rsidP="00774096">
      <w:pPr>
        <w:jc w:val="both"/>
        <w:rPr>
          <w:rFonts w:ascii="Times New Roman" w:eastAsia="Aptos" w:hAnsi="Times New Roman" w:cs="Times New Roman"/>
          <w:i/>
          <w:iCs/>
          <w:lang w:val="fi-FI"/>
        </w:rPr>
      </w:pPr>
      <w:r w:rsidRPr="00774096">
        <w:rPr>
          <w:rFonts w:ascii="Times New Roman" w:eastAsia="Aptos" w:hAnsi="Times New Roman" w:cs="Times New Roman"/>
          <w:b/>
          <w:bCs/>
          <w:lang w:val="fi-FI"/>
        </w:rPr>
        <w:t>Keywords:</w:t>
      </w:r>
      <w:r w:rsidRPr="00774096">
        <w:rPr>
          <w:rFonts w:ascii="Times New Roman" w:eastAsia="Aptos" w:hAnsi="Times New Roman" w:cs="Times New Roman"/>
          <w:lang w:val="fi-FI"/>
        </w:rPr>
        <w:t xml:space="preserve"> </w:t>
      </w:r>
      <w:r w:rsidRPr="00774096">
        <w:rPr>
          <w:rFonts w:ascii="Times New Roman" w:eastAsia="Aptos" w:hAnsi="Times New Roman" w:cs="Times New Roman"/>
          <w:i/>
          <w:iCs/>
          <w:lang w:val="fi-FI"/>
        </w:rPr>
        <w:t>Sistem Pangan Berkelanjutan; Agensi Perempuan; Petani Perempuan; Lahan Gambut; Pangan Lokal; Pengelolaan Berkelanjutan; Ekonomi Keluarga</w:t>
      </w:r>
    </w:p>
    <w:sectPr w:rsidR="00774096" w:rsidRPr="007740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F05F0"/>
    <w:multiLevelType w:val="hybridMultilevel"/>
    <w:tmpl w:val="EFFE7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3933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096"/>
    <w:rsid w:val="000F18D2"/>
    <w:rsid w:val="001213FF"/>
    <w:rsid w:val="00353049"/>
    <w:rsid w:val="0037439E"/>
    <w:rsid w:val="00421DEE"/>
    <w:rsid w:val="004420B0"/>
    <w:rsid w:val="0045670B"/>
    <w:rsid w:val="004C653C"/>
    <w:rsid w:val="00727541"/>
    <w:rsid w:val="00774096"/>
    <w:rsid w:val="008D3E6E"/>
    <w:rsid w:val="008E1DAF"/>
    <w:rsid w:val="00916432"/>
    <w:rsid w:val="009601FC"/>
    <w:rsid w:val="00977800"/>
    <w:rsid w:val="00AA65DE"/>
    <w:rsid w:val="00AC2C4A"/>
    <w:rsid w:val="00C016DC"/>
    <w:rsid w:val="00C63812"/>
    <w:rsid w:val="00E20F10"/>
    <w:rsid w:val="00FD20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400F3"/>
  <w15:chartTrackingRefBased/>
  <w15:docId w15:val="{1ADA7719-5A2A-43BF-8EC3-CE27A1305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40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40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40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40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40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40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40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40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40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40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40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40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40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40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40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40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40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4096"/>
    <w:rPr>
      <w:rFonts w:eastAsiaTheme="majorEastAsia" w:cstheme="majorBidi"/>
      <w:color w:val="272727" w:themeColor="text1" w:themeTint="D8"/>
    </w:rPr>
  </w:style>
  <w:style w:type="paragraph" w:styleId="Title">
    <w:name w:val="Title"/>
    <w:basedOn w:val="Normal"/>
    <w:next w:val="Normal"/>
    <w:link w:val="TitleChar"/>
    <w:uiPriority w:val="10"/>
    <w:qFormat/>
    <w:rsid w:val="007740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40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40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40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4096"/>
    <w:pPr>
      <w:spacing w:before="160"/>
      <w:jc w:val="center"/>
    </w:pPr>
    <w:rPr>
      <w:i/>
      <w:iCs/>
      <w:color w:val="404040" w:themeColor="text1" w:themeTint="BF"/>
    </w:rPr>
  </w:style>
  <w:style w:type="character" w:customStyle="1" w:styleId="QuoteChar">
    <w:name w:val="Quote Char"/>
    <w:basedOn w:val="DefaultParagraphFont"/>
    <w:link w:val="Quote"/>
    <w:uiPriority w:val="29"/>
    <w:rsid w:val="00774096"/>
    <w:rPr>
      <w:i/>
      <w:iCs/>
      <w:color w:val="404040" w:themeColor="text1" w:themeTint="BF"/>
    </w:rPr>
  </w:style>
  <w:style w:type="paragraph" w:styleId="ListParagraph">
    <w:name w:val="List Paragraph"/>
    <w:basedOn w:val="Normal"/>
    <w:uiPriority w:val="34"/>
    <w:qFormat/>
    <w:rsid w:val="00774096"/>
    <w:pPr>
      <w:ind w:left="720"/>
      <w:contextualSpacing/>
    </w:pPr>
  </w:style>
  <w:style w:type="character" w:styleId="IntenseEmphasis">
    <w:name w:val="Intense Emphasis"/>
    <w:basedOn w:val="DefaultParagraphFont"/>
    <w:uiPriority w:val="21"/>
    <w:qFormat/>
    <w:rsid w:val="00774096"/>
    <w:rPr>
      <w:i/>
      <w:iCs/>
      <w:color w:val="0F4761" w:themeColor="accent1" w:themeShade="BF"/>
    </w:rPr>
  </w:style>
  <w:style w:type="paragraph" w:styleId="IntenseQuote">
    <w:name w:val="Intense Quote"/>
    <w:basedOn w:val="Normal"/>
    <w:next w:val="Normal"/>
    <w:link w:val="IntenseQuoteChar"/>
    <w:uiPriority w:val="30"/>
    <w:qFormat/>
    <w:rsid w:val="007740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4096"/>
    <w:rPr>
      <w:i/>
      <w:iCs/>
      <w:color w:val="0F4761" w:themeColor="accent1" w:themeShade="BF"/>
    </w:rPr>
  </w:style>
  <w:style w:type="character" w:styleId="IntenseReference">
    <w:name w:val="Intense Reference"/>
    <w:basedOn w:val="DefaultParagraphFont"/>
    <w:uiPriority w:val="32"/>
    <w:qFormat/>
    <w:rsid w:val="0077409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e.irhamni@landscapealliance.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747e98d3-0e70-4db5-a56b-cae542e688be}" enabled="0" method="" siteId="{747e98d3-0e70-4db5-a56b-cae542e688be}" removed="1"/>
</clbl:labelList>
</file>

<file path=docProps/app.xml><?xml version="1.0" encoding="utf-8"?>
<Properties xmlns="http://schemas.openxmlformats.org/officeDocument/2006/extended-properties" xmlns:vt="http://schemas.openxmlformats.org/officeDocument/2006/docPropsVTypes">
  <Template>Normal</Template>
  <TotalTime>29</TotalTime>
  <Pages>1</Pages>
  <Words>437</Words>
  <Characters>2496</Characters>
  <Application>Microsoft Office Word</Application>
  <DocSecurity>0</DocSecurity>
  <Lines>20</Lines>
  <Paragraphs>5</Paragraphs>
  <ScaleCrop>false</ScaleCrop>
  <Company/>
  <LinksUpToDate>false</LinksUpToDate>
  <CharactersWithSpaces>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Ratnasari</dc:creator>
  <cp:keywords/>
  <dc:description/>
  <cp:lastModifiedBy>Ratnasari</cp:lastModifiedBy>
  <cp:revision>18</cp:revision>
  <dcterms:created xsi:type="dcterms:W3CDTF">2026-08-21T09:12:00Z</dcterms:created>
  <dcterms:modified xsi:type="dcterms:W3CDTF">2026-08-21T10:07:00Z</dcterms:modified>
</cp:coreProperties>
</file>