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7BBC" w14:textId="77777777" w:rsidR="0046376E" w:rsidRPr="0046376E" w:rsidRDefault="0046376E" w:rsidP="0046376E">
      <w:pPr>
        <w:spacing w:after="0" w:line="240" w:lineRule="auto"/>
        <w:jc w:val="center"/>
        <w:rPr>
          <w:rFonts w:ascii="Times New Roman" w:hAnsi="Times New Roman" w:cs="Times New Roman"/>
          <w:b/>
          <w:bCs/>
        </w:rPr>
      </w:pPr>
      <w:r w:rsidRPr="0046376E">
        <w:rPr>
          <w:rFonts w:ascii="Times New Roman" w:hAnsi="Times New Roman" w:cs="Times New Roman"/>
          <w:b/>
          <w:bCs/>
        </w:rPr>
        <w:t xml:space="preserve">Komunikasi Partisipatif sebagai Strategi Dokumentasi Pengetahuan Pangan Lokal </w:t>
      </w:r>
    </w:p>
    <w:p w14:paraId="0DD43BE6" w14:textId="77AFBF4A" w:rsidR="0046376E" w:rsidRPr="0046376E" w:rsidRDefault="0046376E" w:rsidP="0046376E">
      <w:pPr>
        <w:spacing w:after="0" w:line="240" w:lineRule="auto"/>
        <w:jc w:val="center"/>
        <w:rPr>
          <w:rFonts w:ascii="Times New Roman" w:hAnsi="Times New Roman" w:cs="Times New Roman"/>
          <w:b/>
          <w:bCs/>
        </w:rPr>
      </w:pPr>
      <w:r w:rsidRPr="0046376E">
        <w:rPr>
          <w:rFonts w:ascii="Times New Roman" w:hAnsi="Times New Roman" w:cs="Times New Roman"/>
          <w:b/>
          <w:bCs/>
        </w:rPr>
        <w:t xml:space="preserve">Melalui </w:t>
      </w:r>
      <w:r w:rsidRPr="0046376E">
        <w:rPr>
          <w:rFonts w:ascii="Times New Roman" w:hAnsi="Times New Roman" w:cs="Times New Roman"/>
          <w:b/>
          <w:bCs/>
          <w:i/>
          <w:iCs/>
        </w:rPr>
        <w:t>Platform</w:t>
      </w:r>
      <w:r w:rsidRPr="0046376E">
        <w:rPr>
          <w:rFonts w:ascii="Times New Roman" w:hAnsi="Times New Roman" w:cs="Times New Roman"/>
          <w:b/>
          <w:bCs/>
        </w:rPr>
        <w:t xml:space="preserve"> Wikipangan</w:t>
      </w:r>
    </w:p>
    <w:p w14:paraId="485347A0" w14:textId="77777777" w:rsidR="0046376E" w:rsidRDefault="0046376E" w:rsidP="0046376E">
      <w:pPr>
        <w:spacing w:line="240" w:lineRule="auto"/>
        <w:jc w:val="center"/>
        <w:rPr>
          <w:rFonts w:ascii="Times New Roman" w:hAnsi="Times New Roman" w:cs="Times New Roman"/>
          <w:b/>
          <w:bCs/>
        </w:rPr>
      </w:pPr>
    </w:p>
    <w:p w14:paraId="2B5396A5" w14:textId="4DD7B215" w:rsidR="0046376E" w:rsidRDefault="0046376E" w:rsidP="0046376E">
      <w:pPr>
        <w:spacing w:line="240" w:lineRule="auto"/>
        <w:jc w:val="center"/>
        <w:rPr>
          <w:rFonts w:ascii="Times New Roman" w:hAnsi="Times New Roman" w:cs="Times New Roman"/>
          <w:b/>
          <w:bCs/>
        </w:rPr>
      </w:pPr>
      <w:r>
        <w:rPr>
          <w:rFonts w:ascii="Times New Roman" w:hAnsi="Times New Roman" w:cs="Times New Roman"/>
          <w:b/>
          <w:bCs/>
        </w:rPr>
        <w:t>Brahmani Hanum Meutiasari</w:t>
      </w:r>
    </w:p>
    <w:p w14:paraId="787C4A0F" w14:textId="77777777" w:rsidR="0046376E" w:rsidRPr="0046376E" w:rsidRDefault="0046376E" w:rsidP="0046376E">
      <w:pPr>
        <w:spacing w:line="240" w:lineRule="auto"/>
        <w:jc w:val="center"/>
        <w:rPr>
          <w:rFonts w:ascii="Times New Roman" w:hAnsi="Times New Roman" w:cs="Times New Roman"/>
          <w:b/>
          <w:bCs/>
        </w:rPr>
      </w:pPr>
    </w:p>
    <w:p w14:paraId="220AA93E" w14:textId="00B55A3B" w:rsidR="0046376E" w:rsidRPr="0046376E" w:rsidRDefault="0046376E" w:rsidP="0046376E">
      <w:pPr>
        <w:spacing w:line="240" w:lineRule="auto"/>
        <w:jc w:val="center"/>
        <w:rPr>
          <w:rFonts w:ascii="Times New Roman" w:hAnsi="Times New Roman" w:cs="Times New Roman"/>
          <w:b/>
          <w:bCs/>
        </w:rPr>
      </w:pPr>
      <w:r w:rsidRPr="0046376E">
        <w:rPr>
          <w:rFonts w:ascii="Times New Roman" w:hAnsi="Times New Roman" w:cs="Times New Roman"/>
          <w:b/>
          <w:bCs/>
        </w:rPr>
        <w:t>Abstrak</w:t>
      </w:r>
    </w:p>
    <w:p w14:paraId="69AD5CF5" w14:textId="77777777" w:rsidR="0046376E" w:rsidRPr="0046376E" w:rsidRDefault="0046376E" w:rsidP="0046376E">
      <w:pPr>
        <w:spacing w:line="240" w:lineRule="auto"/>
        <w:jc w:val="both"/>
        <w:rPr>
          <w:rFonts w:ascii="Times New Roman" w:hAnsi="Times New Roman" w:cs="Times New Roman"/>
        </w:rPr>
      </w:pPr>
      <w:r w:rsidRPr="0046376E">
        <w:rPr>
          <w:rFonts w:ascii="Times New Roman" w:hAnsi="Times New Roman" w:cs="Times New Roman"/>
        </w:rPr>
        <w:t>Perubahan pola konsumsi, arus modernisasi, tekanan perubahan iklim, dan melemahnya pewarisan pengetahuan antargenerasi menjadikan pelestarian pengetahuan pangan lokal sebagai persoalan yang mendesak untuk ditangani. Padahal, pengetahuan seputar bahan pangan, teknik pengolahan, resep, hingga praktik budaya di baliknya merupakan elemen penting dalam sistem pangan lokal yang selayaknya terus didokumentasikan. Komunikasi partisipatif hadir sebagai pendekatan yang membuka ruang bagi masyarakat untuk tidak sekadar menjadi objek, melainkan subjek aktif dalam memproduksi dan menyebarkan pengetahuan tersebut.</w:t>
      </w:r>
    </w:p>
    <w:p w14:paraId="75800F22" w14:textId="77777777" w:rsidR="0046376E" w:rsidRPr="0046376E" w:rsidRDefault="0046376E" w:rsidP="0046376E">
      <w:pPr>
        <w:spacing w:line="240" w:lineRule="auto"/>
        <w:jc w:val="both"/>
        <w:rPr>
          <w:rFonts w:ascii="Times New Roman" w:hAnsi="Times New Roman" w:cs="Times New Roman"/>
        </w:rPr>
      </w:pPr>
      <w:r w:rsidRPr="0046376E">
        <w:rPr>
          <w:rFonts w:ascii="Times New Roman" w:hAnsi="Times New Roman" w:cs="Times New Roman"/>
        </w:rPr>
        <w:t xml:space="preserve">Penelitian ini bertujuan untuk mengkaji penerapan komunikasi partisipatif dalam melibatkan masyarakat mendokumentasikan pengetahuan pangan lokal melalui </w:t>
      </w:r>
      <w:r w:rsidRPr="0046376E">
        <w:rPr>
          <w:rFonts w:ascii="Times New Roman" w:hAnsi="Times New Roman" w:cs="Times New Roman"/>
          <w:i/>
          <w:iCs/>
        </w:rPr>
        <w:t>platform</w:t>
      </w:r>
      <w:r w:rsidRPr="0046376E">
        <w:rPr>
          <w:rFonts w:ascii="Times New Roman" w:hAnsi="Times New Roman" w:cs="Times New Roman"/>
        </w:rPr>
        <w:t xml:space="preserve"> wiki, sekaligus melihat dampak yang ditimbulkannya. Dengan pendekatan kualitatif dan metode studi kasus pada implementasi Wikipangan, data dihimpun melalui wawancara mendalam, observasi partisipatif, dokumentasi, serta analisis konten yang dihasilkan para kontributor. Kajian ini bersandar pada teori komunikasi partisipatif dari Paulo Freire, yang meyakini bahwa setiap individu memiliki hak setara untuk menyuarakan kata-katanya sendiri, baik secara perorangan maupun kolektif. Bagi Freire, komunikasi merupakan proses "penemuan diri" yang tumbuh melalui penyadaran (</w:t>
      </w:r>
      <w:r w:rsidRPr="0046376E">
        <w:rPr>
          <w:rFonts w:ascii="Times New Roman" w:hAnsi="Times New Roman" w:cs="Times New Roman"/>
          <w:i/>
          <w:iCs/>
        </w:rPr>
        <w:t>conscientização</w:t>
      </w:r>
      <w:r w:rsidRPr="0046376E">
        <w:rPr>
          <w:rFonts w:ascii="Times New Roman" w:hAnsi="Times New Roman" w:cs="Times New Roman"/>
        </w:rPr>
        <w:t>) dan dialog. Proses partisipatif dalam konteks ini dimaknai sebagai keterlibatan aktif berbagai kelompok komunitas dalam sebuah program yang dirancang dan diwujudkan melalui strategi komunikasi tertentu.</w:t>
      </w:r>
    </w:p>
    <w:p w14:paraId="1B9EF276" w14:textId="77777777" w:rsidR="0046376E" w:rsidRPr="0046376E" w:rsidRDefault="0046376E" w:rsidP="0046376E">
      <w:pPr>
        <w:spacing w:line="240" w:lineRule="auto"/>
        <w:jc w:val="both"/>
        <w:rPr>
          <w:rFonts w:ascii="Times New Roman" w:hAnsi="Times New Roman" w:cs="Times New Roman"/>
        </w:rPr>
      </w:pPr>
      <w:r w:rsidRPr="0046376E">
        <w:rPr>
          <w:rFonts w:ascii="Times New Roman" w:hAnsi="Times New Roman" w:cs="Times New Roman"/>
        </w:rPr>
        <w:t>Hingga saat ini, laman Wikipangan telah memuat lebih dari 500 tulisan tentang pengetahuan pangan lokal, mencakup bahan pangan, resep, teknik pengolahan, sejarah, hingga nilai budaya yang sebelumnya hanya bertahan lewat tradisi lisan. Proses menulis yang dilakukan para kontributor di platform ini turut menumbuhkan kesadaran kolektif dalam kelompok, sekaligus membuka peluang bagi mereka untuk terus berkembang dan berkontribusi bagi keberlanjutan sistem pangan lokal.</w:t>
      </w:r>
    </w:p>
    <w:p w14:paraId="3BC84753" w14:textId="77777777" w:rsidR="0046376E" w:rsidRPr="0046376E" w:rsidRDefault="0046376E" w:rsidP="0046376E">
      <w:pPr>
        <w:spacing w:line="240" w:lineRule="auto"/>
        <w:jc w:val="both"/>
        <w:rPr>
          <w:rFonts w:ascii="Times New Roman" w:hAnsi="Times New Roman" w:cs="Times New Roman"/>
        </w:rPr>
      </w:pPr>
    </w:p>
    <w:p w14:paraId="490DD558" w14:textId="0D65064F" w:rsidR="0046376E" w:rsidRDefault="0046376E" w:rsidP="0046376E">
      <w:pPr>
        <w:spacing w:line="240" w:lineRule="auto"/>
        <w:jc w:val="both"/>
        <w:rPr>
          <w:rFonts w:ascii="Times New Roman" w:hAnsi="Times New Roman" w:cs="Times New Roman"/>
        </w:rPr>
      </w:pPr>
      <w:r w:rsidRPr="0046376E">
        <w:rPr>
          <w:rFonts w:ascii="Times New Roman" w:hAnsi="Times New Roman" w:cs="Times New Roman"/>
        </w:rPr>
        <w:t>Kata kunci: komunikasi partisipatif, dokumentasi pengetahuan, wiki, sistem pangan lokal</w:t>
      </w:r>
    </w:p>
    <w:p w14:paraId="4C510D2D" w14:textId="77777777" w:rsidR="0046376E" w:rsidRPr="00AD0444" w:rsidRDefault="0046376E" w:rsidP="00AD0444">
      <w:pPr>
        <w:spacing w:line="240" w:lineRule="auto"/>
        <w:jc w:val="both"/>
        <w:rPr>
          <w:rFonts w:ascii="Times New Roman" w:hAnsi="Times New Roman" w:cs="Times New Roman"/>
        </w:rPr>
      </w:pPr>
    </w:p>
    <w:sectPr w:rsidR="0046376E" w:rsidRPr="00AD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1E"/>
    <w:rsid w:val="000A6408"/>
    <w:rsid w:val="000E3020"/>
    <w:rsid w:val="002A707A"/>
    <w:rsid w:val="003C46B8"/>
    <w:rsid w:val="0046376E"/>
    <w:rsid w:val="004E3545"/>
    <w:rsid w:val="006D14B0"/>
    <w:rsid w:val="0085621E"/>
    <w:rsid w:val="00992E26"/>
    <w:rsid w:val="009A6BB8"/>
    <w:rsid w:val="00A43264"/>
    <w:rsid w:val="00AD0444"/>
    <w:rsid w:val="00C72F89"/>
    <w:rsid w:val="00CD4B1A"/>
    <w:rsid w:val="00D92681"/>
    <w:rsid w:val="00DE05E4"/>
    <w:rsid w:val="00E36F1A"/>
    <w:rsid w:val="00EE3841"/>
    <w:rsid w:val="00F46605"/>
    <w:rsid w:val="00FF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862C"/>
  <w15:chartTrackingRefBased/>
  <w15:docId w15:val="{17A5C100-B178-448E-BF05-1C0A203F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2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62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62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62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62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6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2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62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62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62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62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6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21E"/>
    <w:rPr>
      <w:rFonts w:eastAsiaTheme="majorEastAsia" w:cstheme="majorBidi"/>
      <w:color w:val="272727" w:themeColor="text1" w:themeTint="D8"/>
    </w:rPr>
  </w:style>
  <w:style w:type="paragraph" w:styleId="Title">
    <w:name w:val="Title"/>
    <w:basedOn w:val="Normal"/>
    <w:next w:val="Normal"/>
    <w:link w:val="TitleChar"/>
    <w:uiPriority w:val="10"/>
    <w:qFormat/>
    <w:rsid w:val="00856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21E"/>
    <w:pPr>
      <w:spacing w:before="160"/>
      <w:jc w:val="center"/>
    </w:pPr>
    <w:rPr>
      <w:i/>
      <w:iCs/>
      <w:color w:val="404040" w:themeColor="text1" w:themeTint="BF"/>
    </w:rPr>
  </w:style>
  <w:style w:type="character" w:customStyle="1" w:styleId="QuoteChar">
    <w:name w:val="Quote Char"/>
    <w:basedOn w:val="DefaultParagraphFont"/>
    <w:link w:val="Quote"/>
    <w:uiPriority w:val="29"/>
    <w:rsid w:val="0085621E"/>
    <w:rPr>
      <w:i/>
      <w:iCs/>
      <w:color w:val="404040" w:themeColor="text1" w:themeTint="BF"/>
    </w:rPr>
  </w:style>
  <w:style w:type="paragraph" w:styleId="ListParagraph">
    <w:name w:val="List Paragraph"/>
    <w:basedOn w:val="Normal"/>
    <w:uiPriority w:val="34"/>
    <w:qFormat/>
    <w:rsid w:val="0085621E"/>
    <w:pPr>
      <w:ind w:left="720"/>
      <w:contextualSpacing/>
    </w:pPr>
  </w:style>
  <w:style w:type="character" w:styleId="IntenseEmphasis">
    <w:name w:val="Intense Emphasis"/>
    <w:basedOn w:val="DefaultParagraphFont"/>
    <w:uiPriority w:val="21"/>
    <w:qFormat/>
    <w:rsid w:val="0085621E"/>
    <w:rPr>
      <w:i/>
      <w:iCs/>
      <w:color w:val="2F5496" w:themeColor="accent1" w:themeShade="BF"/>
    </w:rPr>
  </w:style>
  <w:style w:type="paragraph" w:styleId="IntenseQuote">
    <w:name w:val="Intense Quote"/>
    <w:basedOn w:val="Normal"/>
    <w:next w:val="Normal"/>
    <w:link w:val="IntenseQuoteChar"/>
    <w:uiPriority w:val="30"/>
    <w:qFormat/>
    <w:rsid w:val="008562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621E"/>
    <w:rPr>
      <w:i/>
      <w:iCs/>
      <w:color w:val="2F5496" w:themeColor="accent1" w:themeShade="BF"/>
    </w:rPr>
  </w:style>
  <w:style w:type="character" w:styleId="IntenseReference">
    <w:name w:val="Intense Reference"/>
    <w:basedOn w:val="DefaultParagraphFont"/>
    <w:uiPriority w:val="32"/>
    <w:qFormat/>
    <w:rsid w:val="008562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Balai Pengelola Kereta Api Sul Sel 2</dc:creator>
  <cp:keywords/>
  <dc:description/>
  <cp:lastModifiedBy>Balai Pengelola Kereta Api Sul Sel 2</cp:lastModifiedBy>
  <cp:revision>4</cp:revision>
  <dcterms:created xsi:type="dcterms:W3CDTF">2026-08-21T05:42:00Z</dcterms:created>
  <dcterms:modified xsi:type="dcterms:W3CDTF">2026-08-21T13:06:00Z</dcterms:modified>
</cp:coreProperties>
</file>