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93540" w14:textId="243C0FA9" w:rsidR="00D6221B" w:rsidRDefault="00000000">
      <w:pPr>
        <w:pStyle w:val="Heading1"/>
        <w:spacing w:line="283" w:lineRule="auto"/>
      </w:pPr>
      <w:r>
        <w:rPr>
          <w:spacing w:val="-4"/>
        </w:rPr>
        <w:t>Peningkatan</w:t>
      </w:r>
      <w:r>
        <w:rPr>
          <w:spacing w:val="-22"/>
        </w:rPr>
        <w:t xml:space="preserve"> </w:t>
      </w:r>
      <w:r>
        <w:rPr>
          <w:spacing w:val="-4"/>
        </w:rPr>
        <w:t>Minat</w:t>
      </w:r>
      <w:r>
        <w:rPr>
          <w:spacing w:val="-23"/>
        </w:rPr>
        <w:t xml:space="preserve"> </w:t>
      </w:r>
      <w:r>
        <w:rPr>
          <w:spacing w:val="-4"/>
        </w:rPr>
        <w:t>Agroforestri</w:t>
      </w:r>
      <w:r>
        <w:rPr>
          <w:spacing w:val="-22"/>
        </w:rPr>
        <w:t xml:space="preserve"> </w:t>
      </w:r>
      <w:r>
        <w:rPr>
          <w:spacing w:val="-4"/>
        </w:rPr>
        <w:t>di</w:t>
      </w:r>
      <w:r>
        <w:rPr>
          <w:spacing w:val="-23"/>
        </w:rPr>
        <w:t xml:space="preserve"> </w:t>
      </w:r>
      <w:r>
        <w:rPr>
          <w:spacing w:val="-4"/>
        </w:rPr>
        <w:t>Era</w:t>
      </w:r>
      <w:r>
        <w:rPr>
          <w:spacing w:val="-25"/>
        </w:rPr>
        <w:t xml:space="preserve"> </w:t>
      </w:r>
      <w:r>
        <w:rPr>
          <w:spacing w:val="-4"/>
        </w:rPr>
        <w:t>Perubahan</w:t>
      </w:r>
      <w:r>
        <w:rPr>
          <w:spacing w:val="-22"/>
        </w:rPr>
        <w:t xml:space="preserve"> </w:t>
      </w:r>
      <w:r>
        <w:rPr>
          <w:spacing w:val="-4"/>
        </w:rPr>
        <w:t>Iklim;</w:t>
      </w:r>
      <w:r>
        <w:rPr>
          <w:spacing w:val="-25"/>
        </w:rPr>
        <w:t xml:space="preserve"> </w:t>
      </w:r>
      <w:r>
        <w:rPr>
          <w:spacing w:val="-4"/>
        </w:rPr>
        <w:t>Tapak</w:t>
      </w:r>
      <w:r>
        <w:rPr>
          <w:spacing w:val="-21"/>
        </w:rPr>
        <w:t xml:space="preserve"> </w:t>
      </w:r>
      <w:r>
        <w:rPr>
          <w:spacing w:val="-4"/>
        </w:rPr>
        <w:t>Percontohan</w:t>
      </w:r>
      <w:r>
        <w:rPr>
          <w:spacing w:val="-22"/>
        </w:rPr>
        <w:t xml:space="preserve"> </w:t>
      </w:r>
      <w:r>
        <w:rPr>
          <w:spacing w:val="-4"/>
        </w:rPr>
        <w:t xml:space="preserve">Petani </w:t>
      </w:r>
      <w:r>
        <w:t>Cerdas</w:t>
      </w:r>
      <w:r>
        <w:rPr>
          <w:spacing w:val="-12"/>
        </w:rPr>
        <w:t xml:space="preserve"> </w:t>
      </w:r>
      <w:r>
        <w:t>Iklim</w:t>
      </w:r>
      <w:r w:rsidR="00034237">
        <w:t xml:space="preserve"> (TP2CI)</w:t>
      </w:r>
    </w:p>
    <w:p w14:paraId="1A6CCDBD" w14:textId="77777777" w:rsidR="00D6221B" w:rsidRDefault="00D6221B">
      <w:pPr>
        <w:pStyle w:val="BodyText"/>
        <w:rPr>
          <w:b/>
        </w:rPr>
      </w:pPr>
    </w:p>
    <w:p w14:paraId="5B1D9E4E" w14:textId="77777777" w:rsidR="00D6221B" w:rsidRDefault="00D6221B">
      <w:pPr>
        <w:pStyle w:val="BodyText"/>
        <w:spacing w:before="60"/>
        <w:rPr>
          <w:b/>
        </w:rPr>
      </w:pPr>
    </w:p>
    <w:p w14:paraId="1A4EFD97" w14:textId="77777777" w:rsidR="00D6221B" w:rsidRDefault="00000000">
      <w:pPr>
        <w:spacing w:line="319" w:lineRule="auto"/>
        <w:ind w:left="1658" w:right="1651"/>
        <w:jc w:val="center"/>
        <w:rPr>
          <w:sz w:val="24"/>
        </w:rPr>
      </w:pPr>
      <w:r>
        <w:rPr>
          <w:b/>
          <w:spacing w:val="-2"/>
          <w:sz w:val="24"/>
        </w:rPr>
        <w:t>Hamsir</w:t>
      </w:r>
      <w:r>
        <w:rPr>
          <w:spacing w:val="-2"/>
          <w:position w:val="8"/>
          <w:sz w:val="13"/>
        </w:rPr>
        <w:t>1*</w:t>
      </w:r>
      <w:r>
        <w:rPr>
          <w:b/>
          <w:spacing w:val="-2"/>
          <w:sz w:val="24"/>
        </w:rPr>
        <w:t>,</w:t>
      </w:r>
      <w:r>
        <w:rPr>
          <w:b/>
          <w:spacing w:val="-25"/>
          <w:sz w:val="24"/>
        </w:rPr>
        <w:t xml:space="preserve"> </w:t>
      </w:r>
      <w:r>
        <w:rPr>
          <w:b/>
          <w:spacing w:val="-2"/>
          <w:sz w:val="24"/>
        </w:rPr>
        <w:t>A</w:t>
      </w:r>
      <w:r>
        <w:rPr>
          <w:b/>
          <w:spacing w:val="-22"/>
          <w:sz w:val="24"/>
        </w:rPr>
        <w:t xml:space="preserve"> </w:t>
      </w:r>
      <w:r>
        <w:rPr>
          <w:b/>
          <w:spacing w:val="-2"/>
          <w:sz w:val="24"/>
        </w:rPr>
        <w:t>Asgar</w:t>
      </w:r>
      <w:r>
        <w:rPr>
          <w:b/>
          <w:spacing w:val="-2"/>
          <w:position w:val="8"/>
          <w:sz w:val="14"/>
        </w:rPr>
        <w:t>1</w:t>
      </w:r>
      <w:r>
        <w:rPr>
          <w:b/>
          <w:spacing w:val="-2"/>
          <w:sz w:val="24"/>
        </w:rPr>
        <w:t>,</w:t>
      </w:r>
      <w:r>
        <w:rPr>
          <w:b/>
          <w:spacing w:val="-25"/>
          <w:sz w:val="24"/>
        </w:rPr>
        <w:t xml:space="preserve"> </w:t>
      </w:r>
      <w:r>
        <w:rPr>
          <w:b/>
          <w:spacing w:val="-2"/>
          <w:sz w:val="24"/>
        </w:rPr>
        <w:t>Sitti</w:t>
      </w:r>
      <w:r>
        <w:rPr>
          <w:b/>
          <w:spacing w:val="-22"/>
          <w:sz w:val="24"/>
        </w:rPr>
        <w:t xml:space="preserve"> </w:t>
      </w:r>
      <w:r>
        <w:rPr>
          <w:b/>
          <w:spacing w:val="-2"/>
          <w:sz w:val="24"/>
        </w:rPr>
        <w:t>Aisyah</w:t>
      </w:r>
      <w:r>
        <w:rPr>
          <w:b/>
          <w:spacing w:val="-22"/>
          <w:sz w:val="24"/>
        </w:rPr>
        <w:t xml:space="preserve"> </w:t>
      </w:r>
      <w:r>
        <w:rPr>
          <w:b/>
          <w:spacing w:val="-2"/>
          <w:sz w:val="24"/>
        </w:rPr>
        <w:t>Jamaluddin</w:t>
      </w:r>
      <w:r>
        <w:rPr>
          <w:spacing w:val="-2"/>
          <w:position w:val="8"/>
          <w:sz w:val="13"/>
        </w:rPr>
        <w:t>2</w:t>
      </w:r>
      <w:r>
        <w:rPr>
          <w:spacing w:val="40"/>
          <w:position w:val="8"/>
          <w:sz w:val="13"/>
        </w:rPr>
        <w:t xml:space="preserve"> </w:t>
      </w:r>
      <w:r>
        <w:rPr>
          <w:position w:val="8"/>
          <w:sz w:val="13"/>
        </w:rPr>
        <w:t>1</w:t>
      </w:r>
      <w:r>
        <w:rPr>
          <w:sz w:val="24"/>
        </w:rPr>
        <w:t>Landscape Alliance, Indonesia</w:t>
      </w:r>
    </w:p>
    <w:p w14:paraId="636348DE" w14:textId="77777777" w:rsidR="00D6221B" w:rsidRDefault="00000000">
      <w:pPr>
        <w:pStyle w:val="BodyText"/>
        <w:spacing w:line="252" w:lineRule="exact"/>
        <w:ind w:left="4" w:right="1"/>
        <w:jc w:val="center"/>
      </w:pPr>
      <w:r>
        <w:rPr>
          <w:spacing w:val="-6"/>
          <w:position w:val="8"/>
          <w:sz w:val="13"/>
        </w:rPr>
        <w:t>2</w:t>
      </w:r>
      <w:r>
        <w:rPr>
          <w:spacing w:val="-6"/>
        </w:rPr>
        <w:t>Independent</w:t>
      </w:r>
      <w:r>
        <w:t xml:space="preserve"> </w:t>
      </w:r>
      <w:r>
        <w:rPr>
          <w:spacing w:val="-2"/>
        </w:rPr>
        <w:t>Researcher</w:t>
      </w:r>
    </w:p>
    <w:p w14:paraId="72EF63A2" w14:textId="77777777" w:rsidR="00D6221B" w:rsidRDefault="00000000">
      <w:pPr>
        <w:pStyle w:val="BodyText"/>
        <w:spacing w:before="67"/>
        <w:ind w:left="1"/>
        <w:jc w:val="center"/>
      </w:pPr>
      <w:r>
        <w:rPr>
          <w:spacing w:val="-2"/>
        </w:rPr>
        <w:t>*Email</w:t>
      </w:r>
      <w:r>
        <w:rPr>
          <w:spacing w:val="-21"/>
        </w:rPr>
        <w:t xml:space="preserve"> </w:t>
      </w:r>
      <w:r>
        <w:rPr>
          <w:spacing w:val="-2"/>
        </w:rPr>
        <w:t>korespondensi</w:t>
      </w:r>
      <w:r>
        <w:rPr>
          <w:spacing w:val="-20"/>
        </w:rPr>
        <w:t xml:space="preserve"> </w:t>
      </w:r>
      <w:r>
        <w:rPr>
          <w:spacing w:val="-2"/>
        </w:rPr>
        <w:t>:</w:t>
      </w:r>
      <w:r>
        <w:rPr>
          <w:spacing w:val="-13"/>
        </w:rPr>
        <w:t xml:space="preserve"> </w:t>
      </w:r>
      <w:hyperlink r:id="rId4">
        <w:r>
          <w:rPr>
            <w:color w:val="467885"/>
            <w:spacing w:val="-2"/>
            <w:u w:val="single" w:color="467885"/>
          </w:rPr>
          <w:t>hamsir@landscapealliance.org</w:t>
        </w:r>
      </w:hyperlink>
    </w:p>
    <w:p w14:paraId="58FB6FF9" w14:textId="77777777" w:rsidR="0070169C" w:rsidRDefault="0070169C">
      <w:pPr>
        <w:pStyle w:val="BodyText"/>
        <w:spacing w:before="67"/>
        <w:ind w:left="1"/>
        <w:jc w:val="center"/>
      </w:pPr>
    </w:p>
    <w:p w14:paraId="420F4E8F" w14:textId="77777777" w:rsidR="0070169C" w:rsidRDefault="0070169C">
      <w:pPr>
        <w:pStyle w:val="BodyText"/>
        <w:spacing w:before="67"/>
        <w:ind w:left="1"/>
        <w:jc w:val="center"/>
      </w:pPr>
    </w:p>
    <w:p w14:paraId="64CE28C6" w14:textId="420BF0D5" w:rsidR="00D6221B" w:rsidRPr="0070169C" w:rsidRDefault="0070169C" w:rsidP="0070169C">
      <w:pPr>
        <w:pStyle w:val="BodyText"/>
        <w:jc w:val="center"/>
        <w:rPr>
          <w:b/>
          <w:bCs/>
        </w:rPr>
      </w:pPr>
      <w:r w:rsidRPr="0070169C">
        <w:rPr>
          <w:b/>
          <w:bCs/>
        </w:rPr>
        <w:t>Abstrak</w:t>
      </w:r>
    </w:p>
    <w:p w14:paraId="53FF158F" w14:textId="77777777" w:rsidR="00D6221B" w:rsidRDefault="00D6221B">
      <w:pPr>
        <w:pStyle w:val="BodyText"/>
        <w:spacing w:before="9"/>
      </w:pPr>
    </w:p>
    <w:p w14:paraId="7BEB02C9" w14:textId="77777777" w:rsidR="00D6221B" w:rsidRDefault="00000000">
      <w:pPr>
        <w:pStyle w:val="BodyText"/>
        <w:spacing w:line="292" w:lineRule="auto"/>
        <w:ind w:left="23" w:right="11"/>
        <w:jc w:val="both"/>
      </w:pPr>
      <w:r>
        <w:t xml:space="preserve">Ancaman dari perubahan iklim, serangan hama penyakit, gagal panen hingga kesulitannya memperoleh bahan makanan serta bencana alam yang kerap terjadi menyebabkan masyarakat yang sebagian besar warganya mengandalkan pertanian sebagai sumber penghidupan utama menjadi terancam. Petani perlu menerapkan sistem lain untuk memperluas sumber pendapatan dan mendiversifikasi mata pencaharian seperti sistem agroforestri. Studi ini bertujuan untuk mengidentifikasi pengaruh perubahan iklim terhadap minat petani dalam menerapkan agroforestri. Pengumpulan data dilakukan melalui </w:t>
      </w:r>
      <w:r>
        <w:rPr>
          <w:i/>
        </w:rPr>
        <w:t xml:space="preserve">Focus Group Discussion </w:t>
      </w:r>
      <w:r>
        <w:t xml:space="preserve">(FGD) dan wawancara </w:t>
      </w:r>
      <w:r>
        <w:rPr>
          <w:spacing w:val="-2"/>
        </w:rPr>
        <w:t>mendalam</w:t>
      </w:r>
      <w:r>
        <w:rPr>
          <w:spacing w:val="-17"/>
        </w:rPr>
        <w:t xml:space="preserve"> </w:t>
      </w:r>
      <w:r>
        <w:rPr>
          <w:spacing w:val="-2"/>
        </w:rPr>
        <w:t>pada</w:t>
      </w:r>
      <w:r>
        <w:rPr>
          <w:spacing w:val="-16"/>
        </w:rPr>
        <w:t xml:space="preserve"> </w:t>
      </w:r>
      <w:r>
        <w:rPr>
          <w:spacing w:val="-2"/>
        </w:rPr>
        <w:t>petani</w:t>
      </w:r>
      <w:r>
        <w:rPr>
          <w:spacing w:val="-16"/>
        </w:rPr>
        <w:t xml:space="preserve"> </w:t>
      </w:r>
      <w:r>
        <w:rPr>
          <w:spacing w:val="-2"/>
        </w:rPr>
        <w:t>di</w:t>
      </w:r>
      <w:r>
        <w:rPr>
          <w:spacing w:val="-16"/>
        </w:rPr>
        <w:t xml:space="preserve"> </w:t>
      </w:r>
      <w:r>
        <w:rPr>
          <w:spacing w:val="-2"/>
        </w:rPr>
        <w:t>Desa</w:t>
      </w:r>
      <w:r>
        <w:rPr>
          <w:spacing w:val="-16"/>
        </w:rPr>
        <w:t xml:space="preserve"> </w:t>
      </w:r>
      <w:r>
        <w:rPr>
          <w:spacing w:val="-2"/>
        </w:rPr>
        <w:t>Turuadae,</w:t>
      </w:r>
      <w:r>
        <w:rPr>
          <w:spacing w:val="-16"/>
        </w:rPr>
        <w:t xml:space="preserve"> </w:t>
      </w:r>
      <w:r>
        <w:rPr>
          <w:spacing w:val="-2"/>
        </w:rPr>
        <w:t>Kecamatan</w:t>
      </w:r>
      <w:r>
        <w:rPr>
          <w:spacing w:val="-16"/>
        </w:rPr>
        <w:t xml:space="preserve"> </w:t>
      </w:r>
      <w:r>
        <w:rPr>
          <w:spacing w:val="-2"/>
        </w:rPr>
        <w:t>Ponre,</w:t>
      </w:r>
      <w:r>
        <w:rPr>
          <w:spacing w:val="-16"/>
        </w:rPr>
        <w:t xml:space="preserve"> </w:t>
      </w:r>
      <w:r>
        <w:rPr>
          <w:spacing w:val="-2"/>
        </w:rPr>
        <w:t>Kabupaten</w:t>
      </w:r>
      <w:r>
        <w:rPr>
          <w:spacing w:val="-16"/>
        </w:rPr>
        <w:t xml:space="preserve"> </w:t>
      </w:r>
      <w:r>
        <w:rPr>
          <w:spacing w:val="-2"/>
        </w:rPr>
        <w:t>Bone.</w:t>
      </w:r>
      <w:r>
        <w:rPr>
          <w:spacing w:val="-16"/>
        </w:rPr>
        <w:t xml:space="preserve"> </w:t>
      </w:r>
      <w:r>
        <w:rPr>
          <w:spacing w:val="-2"/>
        </w:rPr>
        <w:t>Adapun pemilihan</w:t>
      </w:r>
      <w:r>
        <w:rPr>
          <w:spacing w:val="-17"/>
        </w:rPr>
        <w:t xml:space="preserve"> </w:t>
      </w:r>
      <w:r>
        <w:rPr>
          <w:spacing w:val="-2"/>
        </w:rPr>
        <w:t>narasumber</w:t>
      </w:r>
      <w:r>
        <w:rPr>
          <w:spacing w:val="-16"/>
        </w:rPr>
        <w:t xml:space="preserve"> </w:t>
      </w:r>
      <w:r>
        <w:rPr>
          <w:spacing w:val="-2"/>
        </w:rPr>
        <w:t>dilakukan</w:t>
      </w:r>
      <w:r>
        <w:rPr>
          <w:spacing w:val="-16"/>
        </w:rPr>
        <w:t xml:space="preserve"> </w:t>
      </w:r>
      <w:r>
        <w:rPr>
          <w:spacing w:val="-2"/>
        </w:rPr>
        <w:t>secara</w:t>
      </w:r>
      <w:r>
        <w:rPr>
          <w:spacing w:val="-16"/>
        </w:rPr>
        <w:t xml:space="preserve"> </w:t>
      </w:r>
      <w:r>
        <w:rPr>
          <w:i/>
          <w:spacing w:val="-2"/>
        </w:rPr>
        <w:t>purposive</w:t>
      </w:r>
      <w:r>
        <w:rPr>
          <w:i/>
          <w:spacing w:val="-16"/>
        </w:rPr>
        <w:t xml:space="preserve"> </w:t>
      </w:r>
      <w:r>
        <w:rPr>
          <w:i/>
          <w:spacing w:val="-2"/>
        </w:rPr>
        <w:t>sampling</w:t>
      </w:r>
      <w:r>
        <w:rPr>
          <w:i/>
          <w:spacing w:val="-16"/>
        </w:rPr>
        <w:t xml:space="preserve"> </w:t>
      </w:r>
      <w:r>
        <w:rPr>
          <w:spacing w:val="-2"/>
        </w:rPr>
        <w:t>pada</w:t>
      </w:r>
      <w:r>
        <w:rPr>
          <w:spacing w:val="-16"/>
        </w:rPr>
        <w:t xml:space="preserve"> </w:t>
      </w:r>
      <w:r>
        <w:rPr>
          <w:spacing w:val="-2"/>
        </w:rPr>
        <w:t>50</w:t>
      </w:r>
      <w:r>
        <w:rPr>
          <w:spacing w:val="-16"/>
        </w:rPr>
        <w:t xml:space="preserve"> </w:t>
      </w:r>
      <w:r>
        <w:rPr>
          <w:spacing w:val="-2"/>
        </w:rPr>
        <w:t>orang</w:t>
      </w:r>
      <w:r>
        <w:rPr>
          <w:spacing w:val="-16"/>
        </w:rPr>
        <w:t xml:space="preserve"> </w:t>
      </w:r>
      <w:r>
        <w:rPr>
          <w:spacing w:val="-2"/>
        </w:rPr>
        <w:t>yang</w:t>
      </w:r>
      <w:r>
        <w:rPr>
          <w:spacing w:val="-16"/>
        </w:rPr>
        <w:t xml:space="preserve"> </w:t>
      </w:r>
      <w:r>
        <w:rPr>
          <w:spacing w:val="-2"/>
        </w:rPr>
        <w:t xml:space="preserve">terdiri </w:t>
      </w:r>
      <w:r>
        <w:t>dari anggota kelompok binaan ICRAF di Desa Turuadae dengan 40% keterlibatan perempuan</w:t>
      </w:r>
      <w:r>
        <w:rPr>
          <w:spacing w:val="-8"/>
        </w:rPr>
        <w:t xml:space="preserve"> </w:t>
      </w:r>
      <w:r>
        <w:t>di</w:t>
      </w:r>
      <w:r>
        <w:rPr>
          <w:spacing w:val="-8"/>
        </w:rPr>
        <w:t xml:space="preserve"> </w:t>
      </w:r>
      <w:r>
        <w:t>dalamnya.</w:t>
      </w:r>
      <w:r>
        <w:rPr>
          <w:spacing w:val="-9"/>
        </w:rPr>
        <w:t xml:space="preserve"> </w:t>
      </w:r>
      <w:r>
        <w:t>Berdasarkan</w:t>
      </w:r>
      <w:r>
        <w:rPr>
          <w:spacing w:val="-12"/>
        </w:rPr>
        <w:t xml:space="preserve"> </w:t>
      </w:r>
      <w:r>
        <w:t>FGD</w:t>
      </w:r>
      <w:r>
        <w:rPr>
          <w:spacing w:val="-6"/>
        </w:rPr>
        <w:t xml:space="preserve"> </w:t>
      </w:r>
      <w:r>
        <w:t>dan</w:t>
      </w:r>
      <w:r>
        <w:rPr>
          <w:spacing w:val="-12"/>
        </w:rPr>
        <w:t xml:space="preserve"> </w:t>
      </w:r>
      <w:r>
        <w:t>wawancara</w:t>
      </w:r>
      <w:r>
        <w:rPr>
          <w:spacing w:val="-9"/>
        </w:rPr>
        <w:t xml:space="preserve"> </w:t>
      </w:r>
      <w:r>
        <w:t>yang</w:t>
      </w:r>
      <w:r>
        <w:rPr>
          <w:spacing w:val="-7"/>
        </w:rPr>
        <w:t xml:space="preserve"> </w:t>
      </w:r>
      <w:r>
        <w:t>dilakukan</w:t>
      </w:r>
      <w:r>
        <w:rPr>
          <w:spacing w:val="-8"/>
        </w:rPr>
        <w:t xml:space="preserve"> </w:t>
      </w:r>
      <w:r>
        <w:t>diperoleh informasi bahwa minat petani terhadap agroforestri cenderung berkolerasi dengan stabilitas</w:t>
      </w:r>
      <w:r>
        <w:rPr>
          <w:spacing w:val="-19"/>
        </w:rPr>
        <w:t xml:space="preserve"> </w:t>
      </w:r>
      <w:r>
        <w:t>pendapatan</w:t>
      </w:r>
      <w:r>
        <w:rPr>
          <w:spacing w:val="-18"/>
        </w:rPr>
        <w:t xml:space="preserve"> </w:t>
      </w:r>
      <w:r>
        <w:t>yang</w:t>
      </w:r>
      <w:r>
        <w:rPr>
          <w:spacing w:val="-18"/>
        </w:rPr>
        <w:t xml:space="preserve"> </w:t>
      </w:r>
      <w:r>
        <w:t>diharapkan,</w:t>
      </w:r>
      <w:r>
        <w:rPr>
          <w:spacing w:val="-17"/>
        </w:rPr>
        <w:t xml:space="preserve"> </w:t>
      </w:r>
      <w:r>
        <w:t>potensi</w:t>
      </w:r>
      <w:r>
        <w:rPr>
          <w:spacing w:val="-16"/>
        </w:rPr>
        <w:t xml:space="preserve"> </w:t>
      </w:r>
      <w:r>
        <w:t>diversifikasi</w:t>
      </w:r>
      <w:r>
        <w:rPr>
          <w:spacing w:val="-19"/>
        </w:rPr>
        <w:t xml:space="preserve"> </w:t>
      </w:r>
      <w:r>
        <w:t>dan</w:t>
      </w:r>
      <w:r>
        <w:rPr>
          <w:spacing w:val="-18"/>
        </w:rPr>
        <w:t xml:space="preserve"> </w:t>
      </w:r>
      <w:r>
        <w:t>ketahanan</w:t>
      </w:r>
      <w:r>
        <w:rPr>
          <w:spacing w:val="-18"/>
        </w:rPr>
        <w:t xml:space="preserve"> </w:t>
      </w:r>
      <w:r>
        <w:t>terhadap variabilitas iklim. Sistem ini dipandang sebagai mekanisme untuk meningkatkan ketahanan terhadap kemiskinan dan fluktuasi pasar. Adopsi agroforestri dan implikasinya terhadap mata pencaharian secara konsisten menggambarkan minat petani</w:t>
      </w:r>
      <w:r>
        <w:rPr>
          <w:spacing w:val="-6"/>
        </w:rPr>
        <w:t xml:space="preserve"> </w:t>
      </w:r>
      <w:r>
        <w:t>sebagai</w:t>
      </w:r>
      <w:r>
        <w:rPr>
          <w:spacing w:val="-6"/>
        </w:rPr>
        <w:t xml:space="preserve"> </w:t>
      </w:r>
      <w:r>
        <w:t>fungsi</w:t>
      </w:r>
      <w:r>
        <w:rPr>
          <w:spacing w:val="-3"/>
        </w:rPr>
        <w:t xml:space="preserve"> </w:t>
      </w:r>
      <w:r>
        <w:t>dari</w:t>
      </w:r>
      <w:r>
        <w:rPr>
          <w:spacing w:val="-6"/>
        </w:rPr>
        <w:t xml:space="preserve"> </w:t>
      </w:r>
      <w:r>
        <w:t>manfaat</w:t>
      </w:r>
      <w:r>
        <w:rPr>
          <w:spacing w:val="-3"/>
        </w:rPr>
        <w:t xml:space="preserve"> </w:t>
      </w:r>
      <w:r>
        <w:t>ekonomi</w:t>
      </w:r>
      <w:r>
        <w:rPr>
          <w:spacing w:val="-2"/>
        </w:rPr>
        <w:t xml:space="preserve"> </w:t>
      </w:r>
      <w:r>
        <w:t>yang</w:t>
      </w:r>
      <w:r>
        <w:rPr>
          <w:spacing w:val="-6"/>
        </w:rPr>
        <w:t xml:space="preserve"> </w:t>
      </w:r>
      <w:r>
        <w:t>dirasakan,</w:t>
      </w:r>
      <w:r>
        <w:rPr>
          <w:spacing w:val="-4"/>
        </w:rPr>
        <w:t xml:space="preserve"> </w:t>
      </w:r>
      <w:r>
        <w:t>ketahanan</w:t>
      </w:r>
      <w:r>
        <w:rPr>
          <w:spacing w:val="-6"/>
        </w:rPr>
        <w:t xml:space="preserve"> </w:t>
      </w:r>
      <w:r>
        <w:t>pangan,</w:t>
      </w:r>
      <w:r>
        <w:rPr>
          <w:spacing w:val="-4"/>
        </w:rPr>
        <w:t xml:space="preserve"> </w:t>
      </w:r>
      <w:r>
        <w:t xml:space="preserve">dan diversifikasi risiko yang dipengaruhi oleh konteks kelembagaan dan pasar. Pendampingan yang diberikan terhadap anggota kelompok kemudian menunjukkan </w:t>
      </w:r>
      <w:r>
        <w:rPr>
          <w:spacing w:val="-6"/>
        </w:rPr>
        <w:t>adanya</w:t>
      </w:r>
      <w:r>
        <w:rPr>
          <w:spacing w:val="-13"/>
        </w:rPr>
        <w:t xml:space="preserve"> </w:t>
      </w:r>
      <w:r>
        <w:rPr>
          <w:spacing w:val="-6"/>
        </w:rPr>
        <w:t>perubahan</w:t>
      </w:r>
      <w:r>
        <w:rPr>
          <w:spacing w:val="-12"/>
        </w:rPr>
        <w:t xml:space="preserve"> </w:t>
      </w:r>
      <w:r>
        <w:rPr>
          <w:spacing w:val="-6"/>
        </w:rPr>
        <w:t>perilaku</w:t>
      </w:r>
      <w:r>
        <w:rPr>
          <w:spacing w:val="-12"/>
        </w:rPr>
        <w:t xml:space="preserve"> </w:t>
      </w:r>
      <w:r>
        <w:rPr>
          <w:spacing w:val="-6"/>
        </w:rPr>
        <w:t>minat</w:t>
      </w:r>
      <w:r>
        <w:rPr>
          <w:spacing w:val="-9"/>
        </w:rPr>
        <w:t xml:space="preserve"> </w:t>
      </w:r>
      <w:r>
        <w:rPr>
          <w:spacing w:val="-6"/>
        </w:rPr>
        <w:t>yang</w:t>
      </w:r>
      <w:r>
        <w:rPr>
          <w:spacing w:val="-7"/>
        </w:rPr>
        <w:t xml:space="preserve"> </w:t>
      </w:r>
      <w:r>
        <w:rPr>
          <w:spacing w:val="-6"/>
        </w:rPr>
        <w:t>meningkat</w:t>
      </w:r>
      <w:r>
        <w:rPr>
          <w:spacing w:val="-3"/>
        </w:rPr>
        <w:t xml:space="preserve"> </w:t>
      </w:r>
      <w:r>
        <w:rPr>
          <w:spacing w:val="-6"/>
        </w:rPr>
        <w:t>terhadap</w:t>
      </w:r>
      <w:r>
        <w:rPr>
          <w:spacing w:val="-12"/>
        </w:rPr>
        <w:t xml:space="preserve"> </w:t>
      </w:r>
      <w:r>
        <w:rPr>
          <w:spacing w:val="-6"/>
        </w:rPr>
        <w:t>penerapan</w:t>
      </w:r>
      <w:r>
        <w:rPr>
          <w:spacing w:val="-13"/>
        </w:rPr>
        <w:t xml:space="preserve"> </w:t>
      </w:r>
      <w:r>
        <w:rPr>
          <w:spacing w:val="-6"/>
        </w:rPr>
        <w:t>agroforestri</w:t>
      </w:r>
      <w:r>
        <w:rPr>
          <w:spacing w:val="-7"/>
        </w:rPr>
        <w:t xml:space="preserve"> </w:t>
      </w:r>
      <w:r>
        <w:rPr>
          <w:spacing w:val="-6"/>
        </w:rPr>
        <w:t>yang terbukti</w:t>
      </w:r>
      <w:r>
        <w:rPr>
          <w:spacing w:val="-13"/>
        </w:rPr>
        <w:t xml:space="preserve"> </w:t>
      </w:r>
      <w:r>
        <w:rPr>
          <w:spacing w:val="-6"/>
        </w:rPr>
        <w:t>antara</w:t>
      </w:r>
      <w:r>
        <w:rPr>
          <w:spacing w:val="-12"/>
        </w:rPr>
        <w:t xml:space="preserve"> </w:t>
      </w:r>
      <w:r>
        <w:rPr>
          <w:spacing w:val="-6"/>
        </w:rPr>
        <w:t>lain</w:t>
      </w:r>
      <w:r>
        <w:rPr>
          <w:spacing w:val="-12"/>
        </w:rPr>
        <w:t xml:space="preserve"> </w:t>
      </w:r>
      <w:r>
        <w:rPr>
          <w:spacing w:val="-6"/>
        </w:rPr>
        <w:t>dengan</w:t>
      </w:r>
      <w:r>
        <w:rPr>
          <w:spacing w:val="-12"/>
        </w:rPr>
        <w:t xml:space="preserve"> </w:t>
      </w:r>
      <w:r>
        <w:rPr>
          <w:spacing w:val="-6"/>
        </w:rPr>
        <w:t>adanya</w:t>
      </w:r>
      <w:r>
        <w:rPr>
          <w:spacing w:val="-11"/>
        </w:rPr>
        <w:t xml:space="preserve"> </w:t>
      </w:r>
      <w:r>
        <w:rPr>
          <w:spacing w:val="-6"/>
        </w:rPr>
        <w:t>capaian</w:t>
      </w:r>
      <w:r>
        <w:rPr>
          <w:spacing w:val="-12"/>
        </w:rPr>
        <w:t xml:space="preserve"> </w:t>
      </w:r>
      <w:r>
        <w:rPr>
          <w:spacing w:val="-6"/>
        </w:rPr>
        <w:t>dan</w:t>
      </w:r>
      <w:r>
        <w:rPr>
          <w:spacing w:val="-12"/>
        </w:rPr>
        <w:t xml:space="preserve"> </w:t>
      </w:r>
      <w:r>
        <w:rPr>
          <w:spacing w:val="-6"/>
        </w:rPr>
        <w:t>terbentuknya</w:t>
      </w:r>
      <w:r>
        <w:rPr>
          <w:spacing w:val="-8"/>
        </w:rPr>
        <w:t xml:space="preserve"> </w:t>
      </w:r>
      <w:r>
        <w:rPr>
          <w:spacing w:val="-6"/>
        </w:rPr>
        <w:t>Tapak</w:t>
      </w:r>
      <w:r>
        <w:rPr>
          <w:spacing w:val="-13"/>
        </w:rPr>
        <w:t xml:space="preserve"> </w:t>
      </w:r>
      <w:r>
        <w:rPr>
          <w:spacing w:val="-6"/>
        </w:rPr>
        <w:t>Percontohan</w:t>
      </w:r>
      <w:r>
        <w:rPr>
          <w:spacing w:val="-12"/>
        </w:rPr>
        <w:t xml:space="preserve"> </w:t>
      </w:r>
      <w:r>
        <w:rPr>
          <w:spacing w:val="-6"/>
        </w:rPr>
        <w:t xml:space="preserve">Petani </w:t>
      </w:r>
      <w:r>
        <w:rPr>
          <w:spacing w:val="-2"/>
        </w:rPr>
        <w:t>Cerdas</w:t>
      </w:r>
      <w:r>
        <w:rPr>
          <w:spacing w:val="-24"/>
        </w:rPr>
        <w:t xml:space="preserve"> </w:t>
      </w:r>
      <w:r>
        <w:rPr>
          <w:spacing w:val="-2"/>
        </w:rPr>
        <w:t>Iklim</w:t>
      </w:r>
      <w:r>
        <w:rPr>
          <w:spacing w:val="-22"/>
        </w:rPr>
        <w:t xml:space="preserve"> </w:t>
      </w:r>
      <w:r>
        <w:rPr>
          <w:spacing w:val="-2"/>
        </w:rPr>
        <w:t>(TP2I)</w:t>
      </w:r>
      <w:r>
        <w:rPr>
          <w:spacing w:val="-22"/>
        </w:rPr>
        <w:t xml:space="preserve"> </w:t>
      </w:r>
      <w:r>
        <w:rPr>
          <w:spacing w:val="-2"/>
        </w:rPr>
        <w:t>yang</w:t>
      </w:r>
      <w:r>
        <w:rPr>
          <w:spacing w:val="-23"/>
        </w:rPr>
        <w:t xml:space="preserve"> </w:t>
      </w:r>
      <w:r>
        <w:rPr>
          <w:spacing w:val="-2"/>
        </w:rPr>
        <w:t>dikelola</w:t>
      </w:r>
      <w:r>
        <w:rPr>
          <w:spacing w:val="-20"/>
        </w:rPr>
        <w:t xml:space="preserve"> </w:t>
      </w:r>
      <w:r>
        <w:rPr>
          <w:spacing w:val="-2"/>
        </w:rPr>
        <w:t>oleh</w:t>
      </w:r>
      <w:r>
        <w:rPr>
          <w:spacing w:val="-24"/>
        </w:rPr>
        <w:t xml:space="preserve"> </w:t>
      </w:r>
      <w:r>
        <w:rPr>
          <w:spacing w:val="-2"/>
        </w:rPr>
        <w:t>10</w:t>
      </w:r>
      <w:r>
        <w:rPr>
          <w:spacing w:val="-20"/>
        </w:rPr>
        <w:t xml:space="preserve"> </w:t>
      </w:r>
      <w:r>
        <w:rPr>
          <w:spacing w:val="-2"/>
        </w:rPr>
        <w:t>orang</w:t>
      </w:r>
      <w:r>
        <w:rPr>
          <w:spacing w:val="-23"/>
        </w:rPr>
        <w:t xml:space="preserve"> </w:t>
      </w:r>
      <w:r>
        <w:rPr>
          <w:spacing w:val="-2"/>
        </w:rPr>
        <w:t>petani</w:t>
      </w:r>
      <w:r>
        <w:rPr>
          <w:spacing w:val="-24"/>
        </w:rPr>
        <w:t xml:space="preserve"> </w:t>
      </w:r>
      <w:r>
        <w:rPr>
          <w:spacing w:val="-2"/>
        </w:rPr>
        <w:t>pelopor.</w:t>
      </w:r>
    </w:p>
    <w:p w14:paraId="01D6D22F" w14:textId="77777777" w:rsidR="00D6221B" w:rsidRDefault="00000000">
      <w:pPr>
        <w:spacing w:before="153"/>
        <w:ind w:left="23"/>
        <w:jc w:val="both"/>
        <w:rPr>
          <w:i/>
          <w:sz w:val="24"/>
        </w:rPr>
      </w:pPr>
      <w:r>
        <w:rPr>
          <w:b/>
          <w:w w:val="90"/>
          <w:sz w:val="24"/>
        </w:rPr>
        <w:t>Kata</w:t>
      </w:r>
      <w:r>
        <w:rPr>
          <w:b/>
          <w:spacing w:val="-6"/>
          <w:sz w:val="24"/>
        </w:rPr>
        <w:t xml:space="preserve"> </w:t>
      </w:r>
      <w:r>
        <w:rPr>
          <w:b/>
          <w:w w:val="90"/>
          <w:sz w:val="24"/>
        </w:rPr>
        <w:t>kunci</w:t>
      </w:r>
      <w:r>
        <w:rPr>
          <w:b/>
          <w:spacing w:val="-1"/>
          <w:sz w:val="24"/>
        </w:rPr>
        <w:t xml:space="preserve"> </w:t>
      </w:r>
      <w:r>
        <w:rPr>
          <w:b/>
          <w:w w:val="90"/>
          <w:sz w:val="24"/>
        </w:rPr>
        <w:t>:</w:t>
      </w:r>
      <w:r>
        <w:rPr>
          <w:b/>
          <w:spacing w:val="-3"/>
          <w:sz w:val="24"/>
        </w:rPr>
        <w:t xml:space="preserve"> </w:t>
      </w:r>
      <w:r>
        <w:rPr>
          <w:i/>
          <w:w w:val="90"/>
          <w:sz w:val="24"/>
        </w:rPr>
        <w:t>Agroforestri,</w:t>
      </w:r>
      <w:r>
        <w:rPr>
          <w:i/>
          <w:spacing w:val="-2"/>
          <w:sz w:val="24"/>
        </w:rPr>
        <w:t xml:space="preserve"> </w:t>
      </w:r>
      <w:r>
        <w:rPr>
          <w:i/>
          <w:w w:val="90"/>
          <w:sz w:val="24"/>
        </w:rPr>
        <w:t>perubahan</w:t>
      </w:r>
      <w:r>
        <w:rPr>
          <w:i/>
          <w:spacing w:val="-4"/>
          <w:sz w:val="24"/>
        </w:rPr>
        <w:t xml:space="preserve"> </w:t>
      </w:r>
      <w:r>
        <w:rPr>
          <w:i/>
          <w:w w:val="90"/>
          <w:sz w:val="24"/>
        </w:rPr>
        <w:t>iklim,</w:t>
      </w:r>
      <w:r>
        <w:rPr>
          <w:i/>
          <w:spacing w:val="-2"/>
          <w:sz w:val="24"/>
        </w:rPr>
        <w:t xml:space="preserve"> </w:t>
      </w:r>
      <w:r>
        <w:rPr>
          <w:i/>
          <w:spacing w:val="-2"/>
          <w:w w:val="90"/>
          <w:sz w:val="24"/>
        </w:rPr>
        <w:t>TP2CI</w:t>
      </w:r>
    </w:p>
    <w:sectPr w:rsidR="00D6221B">
      <w:type w:val="continuous"/>
      <w:pgSz w:w="11910" w:h="16840"/>
      <w:pgMar w:top="136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6221B"/>
    <w:rsid w:val="00034237"/>
    <w:rsid w:val="0070169C"/>
    <w:rsid w:val="00C84C1C"/>
    <w:rsid w:val="00D62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1490C"/>
  <w15:docId w15:val="{F6AE1060-0892-4A69-8267-F109C40B0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id"/>
    </w:rPr>
  </w:style>
  <w:style w:type="paragraph" w:styleId="Heading1">
    <w:name w:val="heading 1"/>
    <w:basedOn w:val="Normal"/>
    <w:uiPriority w:val="9"/>
    <w:qFormat/>
    <w:pPr>
      <w:spacing w:before="80"/>
      <w:ind w:left="3" w:right="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msir@landscapeallian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1834</Characters>
  <Application>Microsoft Office Word</Application>
  <DocSecurity>0</DocSecurity>
  <Lines>15</Lines>
  <Paragraphs>4</Paragraphs>
  <ScaleCrop>false</ScaleCrop>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Sitti Aisyah</dc:creator>
  <cp:lastModifiedBy>Hamsir</cp:lastModifiedBy>
  <cp:revision>3</cp:revision>
  <dcterms:created xsi:type="dcterms:W3CDTF">2026-08-19T10:36:00Z</dcterms:created>
  <dcterms:modified xsi:type="dcterms:W3CDTF">2026-08-19T10:37:00Z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2026-08-19T00:00:00Z</vt:filetime>
  </property>
  <property fmtid="{D5CDD505-2E9C-101B-9397-08002B2CF9AE}" pid="4" name="Creator">
    <vt:lpwstr>Microsoft Word</vt:lpwstr>
  </property>
  <property fmtid="{D5CDD505-2E9C-101B-9397-08002B2CF9AE}" pid="5" name="LastSaved">
    <vt:filetime>2026-08-19T00:00:00Z</vt:filetime>
  </property>
</Properties>
</file>