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FC392" w14:textId="518B8285" w:rsidR="00ED6AC8" w:rsidRPr="0009107E" w:rsidRDefault="00C70C82" w:rsidP="00774877">
      <w:pPr>
        <w:spacing w:after="0"/>
        <w:jc w:val="center"/>
        <w:rPr>
          <w:rFonts w:ascii="Times New Roman" w:hAnsi="Times New Roman" w:cs="Times New Roman"/>
          <w:b/>
          <w:bCs/>
          <w:lang w:val="sv-SE"/>
        </w:rPr>
      </w:pPr>
      <w:r>
        <w:rPr>
          <w:rFonts w:ascii="Times New Roman" w:hAnsi="Times New Roman" w:cs="Times New Roman"/>
          <w:b/>
          <w:bCs/>
          <w:lang w:val="sv-SE"/>
        </w:rPr>
        <w:t>Pangan Lokal DAS Walanae</w:t>
      </w:r>
      <w:r w:rsidR="003E5DDD">
        <w:rPr>
          <w:rFonts w:ascii="Times New Roman" w:hAnsi="Times New Roman" w:cs="Times New Roman"/>
          <w:b/>
          <w:bCs/>
          <w:lang w:val="sv-SE"/>
        </w:rPr>
        <w:t xml:space="preserve"> sebagai </w:t>
      </w:r>
      <w:r w:rsidR="003E5DDD" w:rsidRPr="003E5DDD">
        <w:rPr>
          <w:rFonts w:ascii="Times New Roman" w:hAnsi="Times New Roman" w:cs="Times New Roman"/>
          <w:b/>
          <w:bCs/>
          <w:lang w:val="sv-SE"/>
        </w:rPr>
        <w:t>Strategi Membangun Ketahanan Iklim Masyarakat di Kabupaten Bone</w:t>
      </w:r>
    </w:p>
    <w:p w14:paraId="61B84B68" w14:textId="1F642217" w:rsidR="00235968" w:rsidRPr="0009107E" w:rsidRDefault="00235968" w:rsidP="00774877">
      <w:pPr>
        <w:spacing w:after="0"/>
        <w:jc w:val="center"/>
        <w:rPr>
          <w:rFonts w:ascii="Times New Roman" w:hAnsi="Times New Roman" w:cs="Times New Roman"/>
          <w:b/>
          <w:bCs/>
          <w:lang w:val="sv-SE"/>
        </w:rPr>
      </w:pPr>
    </w:p>
    <w:p w14:paraId="4B207EED" w14:textId="46FA1CB3" w:rsidR="00E707FA" w:rsidRPr="00F27E70" w:rsidRDefault="000C461C" w:rsidP="00774877">
      <w:pPr>
        <w:spacing w:after="0"/>
        <w:jc w:val="center"/>
        <w:rPr>
          <w:rFonts w:ascii="Times New Roman" w:hAnsi="Times New Roman" w:cs="Times New Roman"/>
          <w:b/>
          <w:bCs/>
          <w:vertAlign w:val="superscript"/>
          <w:lang w:val="pt-BR"/>
        </w:rPr>
      </w:pPr>
      <w:r w:rsidRPr="00F27E70">
        <w:rPr>
          <w:rFonts w:ascii="Times New Roman" w:hAnsi="Times New Roman" w:cs="Times New Roman"/>
          <w:b/>
          <w:bCs/>
          <w:lang w:val="pt-BR"/>
        </w:rPr>
        <w:t>Asgar</w:t>
      </w:r>
      <w:r w:rsidR="423018AE" w:rsidRPr="00F27E70">
        <w:rPr>
          <w:rFonts w:ascii="Times New Roman" w:hAnsi="Times New Roman" w:cs="Times New Roman"/>
          <w:b/>
          <w:bCs/>
          <w:vertAlign w:val="superscript"/>
          <w:lang w:val="pt-BR"/>
        </w:rPr>
        <w:t>1*</w:t>
      </w:r>
      <w:r w:rsidR="423018AE" w:rsidRPr="00F27E70">
        <w:rPr>
          <w:rFonts w:ascii="Times New Roman" w:hAnsi="Times New Roman" w:cs="Times New Roman"/>
          <w:b/>
          <w:bCs/>
          <w:lang w:val="pt-BR"/>
        </w:rPr>
        <w:t xml:space="preserve">, </w:t>
      </w:r>
      <w:r w:rsidRPr="00F27E70">
        <w:rPr>
          <w:rFonts w:ascii="Times New Roman" w:hAnsi="Times New Roman" w:cs="Times New Roman"/>
          <w:b/>
          <w:bCs/>
          <w:lang w:val="pt-BR"/>
        </w:rPr>
        <w:t xml:space="preserve">Balgies </w:t>
      </w:r>
      <w:r w:rsidR="00C703E1" w:rsidRPr="00F27E70">
        <w:rPr>
          <w:rFonts w:ascii="Times New Roman" w:hAnsi="Times New Roman" w:cs="Times New Roman"/>
          <w:b/>
          <w:bCs/>
          <w:lang w:val="pt-BR"/>
        </w:rPr>
        <w:t>Devi Fortuna</w:t>
      </w:r>
      <w:r w:rsidR="00D837F5" w:rsidRPr="00F27E70">
        <w:rPr>
          <w:rFonts w:ascii="Times New Roman" w:hAnsi="Times New Roman" w:cs="Times New Roman"/>
          <w:b/>
          <w:bCs/>
          <w:vertAlign w:val="superscript"/>
          <w:lang w:val="pt-BR"/>
        </w:rPr>
        <w:t>1</w:t>
      </w:r>
      <w:r w:rsidR="59E19CBB" w:rsidRPr="00F27E70">
        <w:rPr>
          <w:rFonts w:ascii="Times New Roman" w:hAnsi="Times New Roman" w:cs="Times New Roman"/>
          <w:b/>
          <w:bCs/>
          <w:lang w:val="pt-BR"/>
        </w:rPr>
        <w:t xml:space="preserve">, </w:t>
      </w:r>
      <w:r w:rsidR="00C703E1" w:rsidRPr="00F27E70">
        <w:rPr>
          <w:rFonts w:ascii="Times New Roman" w:hAnsi="Times New Roman" w:cs="Times New Roman"/>
          <w:b/>
          <w:bCs/>
          <w:lang w:val="pt-BR"/>
        </w:rPr>
        <w:t>M</w:t>
      </w:r>
      <w:r w:rsidR="00D837F5" w:rsidRPr="00F27E70">
        <w:rPr>
          <w:rFonts w:ascii="Times New Roman" w:hAnsi="Times New Roman" w:cs="Times New Roman"/>
          <w:b/>
          <w:bCs/>
          <w:lang w:val="pt-BR"/>
        </w:rPr>
        <w:t>u</w:t>
      </w:r>
      <w:r w:rsidR="00C703E1" w:rsidRPr="00F27E70">
        <w:rPr>
          <w:rFonts w:ascii="Times New Roman" w:hAnsi="Times New Roman" w:cs="Times New Roman"/>
          <w:b/>
          <w:bCs/>
          <w:lang w:val="pt-BR"/>
        </w:rPr>
        <w:t>h</w:t>
      </w:r>
      <w:r w:rsidR="00D837F5" w:rsidRPr="00F27E70">
        <w:rPr>
          <w:rFonts w:ascii="Times New Roman" w:hAnsi="Times New Roman" w:cs="Times New Roman"/>
          <w:b/>
          <w:bCs/>
          <w:lang w:val="pt-BR"/>
        </w:rPr>
        <w:t>amad Syahrir</w:t>
      </w:r>
      <w:r w:rsidR="00166D1F" w:rsidRPr="00F27E70">
        <w:rPr>
          <w:rFonts w:ascii="Times New Roman" w:hAnsi="Times New Roman" w:cs="Times New Roman"/>
          <w:b/>
          <w:bCs/>
          <w:vertAlign w:val="superscript"/>
          <w:lang w:val="pt-BR"/>
        </w:rPr>
        <w:t>1</w:t>
      </w:r>
      <w:r w:rsidR="00166D1F">
        <w:rPr>
          <w:rFonts w:ascii="Times New Roman" w:hAnsi="Times New Roman" w:cs="Times New Roman"/>
          <w:b/>
          <w:bCs/>
          <w:lang w:val="pt-BR"/>
        </w:rPr>
        <w:t>, Hamsir</w:t>
      </w:r>
      <w:r w:rsidR="00D837F5" w:rsidRPr="00F27E70">
        <w:rPr>
          <w:rFonts w:ascii="Times New Roman" w:hAnsi="Times New Roman" w:cs="Times New Roman"/>
          <w:b/>
          <w:bCs/>
          <w:vertAlign w:val="superscript"/>
          <w:lang w:val="pt-BR"/>
        </w:rPr>
        <w:t>1</w:t>
      </w:r>
    </w:p>
    <w:p w14:paraId="610B4106" w14:textId="7D7E25A3" w:rsidR="00167B40" w:rsidRDefault="00167B40" w:rsidP="00774877">
      <w:pPr>
        <w:spacing w:after="0"/>
        <w:jc w:val="center"/>
        <w:rPr>
          <w:rFonts w:ascii="Times New Roman" w:hAnsi="Times New Roman" w:cs="Times New Roman"/>
          <w:lang w:val="fi-FI"/>
        </w:rPr>
      </w:pPr>
      <w:r w:rsidRPr="4C42B739">
        <w:rPr>
          <w:rFonts w:ascii="Times New Roman" w:hAnsi="Times New Roman" w:cs="Times New Roman"/>
          <w:vertAlign w:val="superscript"/>
          <w:lang w:val="fi-FI"/>
        </w:rPr>
        <w:t>1</w:t>
      </w:r>
      <w:r w:rsidRPr="4C42B739">
        <w:rPr>
          <w:rFonts w:ascii="Times New Roman" w:hAnsi="Times New Roman" w:cs="Times New Roman"/>
          <w:lang w:val="fi-FI"/>
        </w:rPr>
        <w:t xml:space="preserve"> </w:t>
      </w:r>
      <w:r w:rsidR="00D837F5">
        <w:rPr>
          <w:rFonts w:ascii="Times New Roman" w:hAnsi="Times New Roman" w:cs="Times New Roman"/>
          <w:lang w:val="fi-FI"/>
        </w:rPr>
        <w:t xml:space="preserve">Landscape Alliance, </w:t>
      </w:r>
      <w:r w:rsidR="004A581F">
        <w:rPr>
          <w:rFonts w:ascii="Times New Roman" w:hAnsi="Times New Roman" w:cs="Times New Roman"/>
          <w:lang w:val="fi-FI"/>
        </w:rPr>
        <w:t xml:space="preserve">Indonesia </w:t>
      </w:r>
    </w:p>
    <w:p w14:paraId="1556D613" w14:textId="5FDF0676" w:rsidR="00774877" w:rsidRDefault="00E503E4" w:rsidP="00774877">
      <w:pPr>
        <w:spacing w:after="0"/>
        <w:jc w:val="center"/>
        <w:rPr>
          <w:rFonts w:ascii="Times New Roman" w:hAnsi="Times New Roman" w:cs="Times New Roman"/>
          <w:lang w:val="fi-FI"/>
        </w:rPr>
      </w:pPr>
      <w:r>
        <w:rPr>
          <w:rFonts w:ascii="Times New Roman" w:hAnsi="Times New Roman" w:cs="Times New Roman"/>
          <w:vertAlign w:val="superscript"/>
          <w:lang w:val="fi-FI"/>
        </w:rPr>
        <w:t>*</w:t>
      </w:r>
      <w:r>
        <w:rPr>
          <w:rFonts w:ascii="Times New Roman" w:hAnsi="Times New Roman" w:cs="Times New Roman"/>
          <w:lang w:val="fi-FI"/>
        </w:rPr>
        <w:t xml:space="preserve"> Email korespondensi: </w:t>
      </w:r>
      <w:hyperlink r:id="rId8" w:history="1">
        <w:r w:rsidR="004A581F" w:rsidRPr="004E39C3">
          <w:rPr>
            <w:rStyle w:val="Hyperlink"/>
            <w:rFonts w:ascii="Times New Roman" w:hAnsi="Times New Roman" w:cs="Times New Roman"/>
            <w:lang w:val="fi-FI"/>
          </w:rPr>
          <w:t>asgar@landscapealliance.org</w:t>
        </w:r>
      </w:hyperlink>
    </w:p>
    <w:p w14:paraId="7C84108B" w14:textId="77777777" w:rsidR="00E503E4" w:rsidRPr="00E503E4" w:rsidRDefault="00E503E4" w:rsidP="00774877">
      <w:pPr>
        <w:spacing w:after="0"/>
        <w:jc w:val="center"/>
        <w:rPr>
          <w:rFonts w:ascii="Times New Roman" w:hAnsi="Times New Roman" w:cs="Times New Roman"/>
          <w:lang w:val="fi-FI"/>
        </w:rPr>
      </w:pPr>
    </w:p>
    <w:p w14:paraId="2D995203" w14:textId="77777777" w:rsidR="00E503E4" w:rsidRDefault="00E503E4" w:rsidP="00E503E4">
      <w:pPr>
        <w:spacing w:after="0"/>
        <w:jc w:val="center"/>
        <w:rPr>
          <w:rFonts w:ascii="Times New Roman" w:hAnsi="Times New Roman" w:cs="Times New Roman"/>
          <w:b/>
          <w:bCs/>
          <w:lang w:val="fi-FI"/>
        </w:rPr>
      </w:pPr>
      <w:r w:rsidRPr="00D11255">
        <w:rPr>
          <w:rFonts w:ascii="Times New Roman" w:hAnsi="Times New Roman" w:cs="Times New Roman"/>
          <w:b/>
          <w:bCs/>
          <w:lang w:val="fi-FI"/>
        </w:rPr>
        <w:t>Abstrak</w:t>
      </w:r>
    </w:p>
    <w:p w14:paraId="2606BE71" w14:textId="77777777" w:rsidR="004A581F" w:rsidRDefault="004A581F" w:rsidP="00845A64">
      <w:pPr>
        <w:spacing w:after="0"/>
        <w:jc w:val="both"/>
        <w:rPr>
          <w:rFonts w:ascii="Times New Roman" w:hAnsi="Times New Roman" w:cs="Times New Roman"/>
          <w:lang w:val="fi-FI"/>
        </w:rPr>
      </w:pPr>
    </w:p>
    <w:p w14:paraId="019D80C1" w14:textId="25FCEC54" w:rsidR="00A608D4" w:rsidRDefault="001138D4" w:rsidP="001138D4">
      <w:pPr>
        <w:spacing w:after="0"/>
        <w:jc w:val="both"/>
        <w:rPr>
          <w:rFonts w:ascii="Times New Roman" w:hAnsi="Times New Roman" w:cs="Times New Roman"/>
          <w:lang w:val="fi-FI"/>
        </w:rPr>
      </w:pPr>
      <w:r w:rsidRPr="001138D4">
        <w:rPr>
          <w:rFonts w:ascii="Times New Roman" w:hAnsi="Times New Roman" w:cs="Times New Roman"/>
          <w:lang w:val="fi-FI"/>
        </w:rPr>
        <w:t>Perubahan iklim, kemarau panjang, akses pasar yang terbatas, dan ketersediaan sumber pangan yang terus berubah membuat masyarakat semakin rentan terhadap ketahanan pangan. Di Kabupaten Bone, warga terus mengembangkan dan melestarikan beragam pangan lokal sebagai bagian dari cara mereka menghadapi keterbatasan tersebut. Poster ini bertujuan mengidentifikasi dan menjelaskan bagaimana pangan lokal serta kearifan masyarakat dimanfaatkan untuk memperkuat ketahanan pangan dan ketahanan iklim di DAS Walanae dan sekitarnya.</w:t>
      </w:r>
      <w:r>
        <w:rPr>
          <w:rFonts w:ascii="Times New Roman" w:hAnsi="Times New Roman" w:cs="Times New Roman"/>
          <w:lang w:val="fi-FI"/>
        </w:rPr>
        <w:t xml:space="preserve"> </w:t>
      </w:r>
      <w:r w:rsidRPr="001138D4">
        <w:rPr>
          <w:rFonts w:ascii="Times New Roman" w:hAnsi="Times New Roman" w:cs="Times New Roman"/>
          <w:lang w:val="fi-FI"/>
        </w:rPr>
        <w:t xml:space="preserve">Pengumpulan data dilakukan melalui </w:t>
      </w:r>
      <w:r w:rsidRPr="001138D4">
        <w:rPr>
          <w:rFonts w:ascii="Times New Roman" w:hAnsi="Times New Roman" w:cs="Times New Roman"/>
          <w:i/>
          <w:iCs/>
          <w:lang w:val="fi-FI"/>
        </w:rPr>
        <w:t>Focus Group Discussion</w:t>
      </w:r>
      <w:r w:rsidRPr="001138D4">
        <w:rPr>
          <w:rFonts w:ascii="Times New Roman" w:hAnsi="Times New Roman" w:cs="Times New Roman"/>
          <w:lang w:val="fi-FI"/>
        </w:rPr>
        <w:t xml:space="preserve"> (FGD) di 12 desa di DAS Walanae, masing-masing melibatkan 20 peserta perempuan dan laki-laki, dengan pertanyaan seputar pola konsumsi masyarakat selama 10 tahun terakhir. Dari diskusi tersebut, tercatat 421 jenis bahan </w:t>
      </w:r>
      <w:r w:rsidR="00541344">
        <w:rPr>
          <w:rFonts w:ascii="Times New Roman" w:hAnsi="Times New Roman" w:cs="Times New Roman"/>
          <w:lang w:val="fi-FI"/>
        </w:rPr>
        <w:t xml:space="preserve">dan </w:t>
      </w:r>
      <w:r w:rsidRPr="001138D4">
        <w:rPr>
          <w:rFonts w:ascii="Times New Roman" w:hAnsi="Times New Roman" w:cs="Times New Roman"/>
          <w:lang w:val="fi-FI"/>
        </w:rPr>
        <w:t>olahan pangan yang dikonsumsi warga. Wawancara juga mengungkap beragam bentuk pangan lokal berbasis sumber daya perairan dan pertanian, seperti baje (kerang bambu kuning), mabbale (penangkapan ikan secara berkelompok), pule baka (olahan sukun), ikan coddolepe/ceklis, dan dempo (olahan ikan tuna).</w:t>
      </w:r>
      <w:r>
        <w:rPr>
          <w:rFonts w:ascii="Times New Roman" w:hAnsi="Times New Roman" w:cs="Times New Roman"/>
          <w:lang w:val="fi-FI"/>
        </w:rPr>
        <w:t xml:space="preserve"> </w:t>
      </w:r>
      <w:r w:rsidRPr="001138D4">
        <w:rPr>
          <w:rFonts w:ascii="Times New Roman" w:hAnsi="Times New Roman" w:cs="Times New Roman"/>
          <w:lang w:val="fi-FI"/>
        </w:rPr>
        <w:t>Cara pemanfaatan pangan-pangan ini sangat berkaitan dengan kondisi lingkungan dan musim. Baje dan mabbale biasanya dilakukan saat debit sungai menurun di musim kemarau, ketika sumber daya perairan lebih mudah dijangkau. Sementara itu, pengolahan sukun menjadi pule baka, serta pengeringan dan fermentasi ikan menjadi coddolepe dan dempo, berfungsi memperpanjang masa simpan pangan sekaligus menjadi cadangan saat akses pangan atau pasar terbatas. Praktik-praktik ini juga mencerminkan pengetahuan lokal, semangat gotong royong, dan aturan pemanfaatan sumber daya yang menjaga keberlanjutan pangan.</w:t>
      </w:r>
      <w:r>
        <w:rPr>
          <w:rFonts w:ascii="Times New Roman" w:hAnsi="Times New Roman" w:cs="Times New Roman"/>
          <w:lang w:val="fi-FI"/>
        </w:rPr>
        <w:t xml:space="preserve"> </w:t>
      </w:r>
      <w:r w:rsidRPr="001138D4">
        <w:rPr>
          <w:rFonts w:ascii="Times New Roman" w:hAnsi="Times New Roman" w:cs="Times New Roman"/>
          <w:lang w:val="fi-FI"/>
        </w:rPr>
        <w:t>Keragaman pangan lokal serta pengetahuan masyarakat dalam mengolah, menyimpan, dan mengelola sumber daya alam menjadi modal penting untuk membangun sistem pangan yang lebih adaptif dan tangguh terhadap perubahan iklim. Dengan demikian, penguatan dan pelestarian praktik pangan lokal dapat menjadi bagian penting dari strategi meningkatkan ketahanan pangan masyarakat di DAS Walanae dalam menghadapi tantangan perubahan iklim.</w:t>
      </w:r>
    </w:p>
    <w:p w14:paraId="2E0FE88D" w14:textId="77777777" w:rsidR="001138D4" w:rsidRPr="00D11255" w:rsidRDefault="001138D4" w:rsidP="001138D4">
      <w:pPr>
        <w:spacing w:after="0"/>
        <w:jc w:val="both"/>
        <w:rPr>
          <w:rFonts w:ascii="Times New Roman" w:hAnsi="Times New Roman" w:cs="Times New Roman"/>
          <w:lang w:val="fi-FI"/>
        </w:rPr>
      </w:pPr>
    </w:p>
    <w:p w14:paraId="2664E4C2" w14:textId="431A35D5" w:rsidR="000928B1" w:rsidRPr="004A581F" w:rsidRDefault="001046CA" w:rsidP="00774877">
      <w:pPr>
        <w:spacing w:after="0"/>
        <w:rPr>
          <w:rFonts w:ascii="Times New Roman" w:hAnsi="Times New Roman" w:cs="Times New Roman"/>
          <w:lang w:val="fi-FI"/>
        </w:rPr>
      </w:pPr>
      <w:r>
        <w:rPr>
          <w:rFonts w:ascii="Times New Roman" w:hAnsi="Times New Roman" w:cs="Times New Roman"/>
          <w:b/>
          <w:bCs/>
          <w:lang w:val="fi-FI"/>
        </w:rPr>
        <w:t xml:space="preserve">Kata kunci: </w:t>
      </w:r>
      <w:r w:rsidR="004A581F" w:rsidRPr="00D95A13">
        <w:rPr>
          <w:rFonts w:ascii="Times New Roman" w:hAnsi="Times New Roman" w:cs="Times New Roman"/>
          <w:i/>
          <w:iCs/>
          <w:lang w:val="fi-FI"/>
        </w:rPr>
        <w:t>DAS Walanae, pangan lokal, ketahanan iklim</w:t>
      </w:r>
    </w:p>
    <w:p w14:paraId="2CB6CEEA" w14:textId="77777777" w:rsidR="00481B9D" w:rsidRPr="00D11255" w:rsidRDefault="00481B9D" w:rsidP="00774877">
      <w:pPr>
        <w:spacing w:after="0"/>
        <w:rPr>
          <w:rFonts w:ascii="Times New Roman" w:hAnsi="Times New Roman" w:cs="Times New Roman"/>
          <w:lang w:val="fi-FI"/>
        </w:rPr>
      </w:pPr>
    </w:p>
    <w:sectPr w:rsidR="00481B9D" w:rsidRPr="00D112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C461C"/>
    <w:rsid w:val="000E653F"/>
    <w:rsid w:val="001046CA"/>
    <w:rsid w:val="001138D4"/>
    <w:rsid w:val="0015230B"/>
    <w:rsid w:val="00166D1F"/>
    <w:rsid w:val="00167B40"/>
    <w:rsid w:val="00172297"/>
    <w:rsid w:val="001938D6"/>
    <w:rsid w:val="00195C51"/>
    <w:rsid w:val="001C5AEB"/>
    <w:rsid w:val="001F5B6B"/>
    <w:rsid w:val="002070FC"/>
    <w:rsid w:val="002152A3"/>
    <w:rsid w:val="00215DAF"/>
    <w:rsid w:val="0022109E"/>
    <w:rsid w:val="00235968"/>
    <w:rsid w:val="0024566C"/>
    <w:rsid w:val="002B7A72"/>
    <w:rsid w:val="002C3C54"/>
    <w:rsid w:val="002F76B6"/>
    <w:rsid w:val="003770D9"/>
    <w:rsid w:val="003A19A1"/>
    <w:rsid w:val="003E2B36"/>
    <w:rsid w:val="003E5DDD"/>
    <w:rsid w:val="0040214E"/>
    <w:rsid w:val="0041028B"/>
    <w:rsid w:val="00481B9D"/>
    <w:rsid w:val="004A581F"/>
    <w:rsid w:val="004D11B4"/>
    <w:rsid w:val="004F20A1"/>
    <w:rsid w:val="004F7741"/>
    <w:rsid w:val="00541344"/>
    <w:rsid w:val="00563957"/>
    <w:rsid w:val="0056509F"/>
    <w:rsid w:val="005D22D3"/>
    <w:rsid w:val="00613EC8"/>
    <w:rsid w:val="0069098B"/>
    <w:rsid w:val="006E2E80"/>
    <w:rsid w:val="006F1FE9"/>
    <w:rsid w:val="007225A1"/>
    <w:rsid w:val="00722942"/>
    <w:rsid w:val="00774877"/>
    <w:rsid w:val="007C355E"/>
    <w:rsid w:val="00826B37"/>
    <w:rsid w:val="00841CDA"/>
    <w:rsid w:val="00845A64"/>
    <w:rsid w:val="00886AB8"/>
    <w:rsid w:val="008923DD"/>
    <w:rsid w:val="008A5DE7"/>
    <w:rsid w:val="008A7C5F"/>
    <w:rsid w:val="00900EA8"/>
    <w:rsid w:val="00935E1B"/>
    <w:rsid w:val="0099219E"/>
    <w:rsid w:val="009C192B"/>
    <w:rsid w:val="009C4216"/>
    <w:rsid w:val="009C461C"/>
    <w:rsid w:val="00A317B0"/>
    <w:rsid w:val="00A608D4"/>
    <w:rsid w:val="00A672BF"/>
    <w:rsid w:val="00A85F22"/>
    <w:rsid w:val="00A9400F"/>
    <w:rsid w:val="00AA33B7"/>
    <w:rsid w:val="00AC123F"/>
    <w:rsid w:val="00BF2C49"/>
    <w:rsid w:val="00C00939"/>
    <w:rsid w:val="00C326EE"/>
    <w:rsid w:val="00C703E1"/>
    <w:rsid w:val="00C70C82"/>
    <w:rsid w:val="00C9529B"/>
    <w:rsid w:val="00CA7F1B"/>
    <w:rsid w:val="00D11255"/>
    <w:rsid w:val="00D82921"/>
    <w:rsid w:val="00D837F5"/>
    <w:rsid w:val="00D95A13"/>
    <w:rsid w:val="00D96020"/>
    <w:rsid w:val="00E36721"/>
    <w:rsid w:val="00E503E4"/>
    <w:rsid w:val="00E643D3"/>
    <w:rsid w:val="00E707FA"/>
    <w:rsid w:val="00EC5011"/>
    <w:rsid w:val="00ED6AC8"/>
    <w:rsid w:val="00EF1634"/>
    <w:rsid w:val="00F27E70"/>
    <w:rsid w:val="00F54753"/>
    <w:rsid w:val="00F80BA8"/>
    <w:rsid w:val="00FC36C7"/>
    <w:rsid w:val="00FD170B"/>
    <w:rsid w:val="00FF1C20"/>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gar@landscapealliance.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FD0CA99-D156-4C19-97AB-5BBD8A68251F}">
  <ds:schemaRefs>
    <ds:schemaRef ds:uri="http://schemas.microsoft.com/sharepoint/v3/contenttype/forms"/>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docMetadata/LabelInfo.xml><?xml version="1.0" encoding="utf-8"?>
<clbl:labelList xmlns:clbl="http://schemas.microsoft.com/office/2020/mipLabelMetadata">
  <clbl:label id="{747e98d3-0e70-4db5-a56b-cae542e688be}" enabled="0" method="" siteId="{747e98d3-0e70-4db5-a56b-cae542e688be}" removed="1"/>
</clbl:labelList>
</file>

<file path=docProps/app.xml><?xml version="1.0" encoding="utf-8"?>
<Properties xmlns="http://schemas.openxmlformats.org/officeDocument/2006/extended-properties" xmlns:vt="http://schemas.openxmlformats.org/officeDocument/2006/docPropsVTypes">
  <Template>Normal.dotm</Template>
  <TotalTime>63</TotalTime>
  <Pages>1</Pages>
  <Words>370</Words>
  <Characters>2112</Characters>
  <Application>Microsoft Office Word</Application>
  <DocSecurity>0</DocSecurity>
  <Lines>17</Lines>
  <Paragraphs>4</Paragraphs>
  <ScaleCrop>false</ScaleCrop>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Asgar</cp:lastModifiedBy>
  <cp:revision>29</cp:revision>
  <dcterms:created xsi:type="dcterms:W3CDTF">2026-08-18T04:47:00Z</dcterms:created>
  <dcterms:modified xsi:type="dcterms:W3CDTF">2026-08-19T07:21:00Z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