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968246" w14:textId="7CD2F4DB" w:rsidR="003D3D95" w:rsidRPr="003D3D95" w:rsidRDefault="003D3D95" w:rsidP="003D3D95">
      <w:pPr>
        <w:spacing w:after="0"/>
        <w:jc w:val="center"/>
        <w:rPr>
          <w:rFonts w:ascii="Times New Roman" w:hAnsi="Times New Roman" w:cs="Times New Roman"/>
          <w:b/>
          <w:bCs/>
          <w:lang w:val="id-ID"/>
        </w:rPr>
      </w:pPr>
      <w:r>
        <w:rPr>
          <w:rFonts w:ascii="Times New Roman" w:hAnsi="Times New Roman" w:cs="Times New Roman"/>
          <w:b/>
          <w:bCs/>
          <w:lang w:val="fi-FI"/>
        </w:rPr>
        <w:t xml:space="preserve">Srikandi Resilien: Analisis Peran Kelembagaan kelompok Wanita Tani (KWT) </w:t>
      </w:r>
      <w:r>
        <w:rPr>
          <w:rFonts w:ascii="Times New Roman" w:hAnsi="Times New Roman" w:cs="Times New Roman"/>
          <w:b/>
          <w:bCs/>
          <w:lang w:val="id-ID"/>
        </w:rPr>
        <w:t xml:space="preserve">dalam </w:t>
      </w:r>
      <w:proofErr w:type="spellStart"/>
      <w:r>
        <w:rPr>
          <w:rFonts w:ascii="Times New Roman" w:hAnsi="Times New Roman" w:cs="Times New Roman"/>
          <w:b/>
          <w:bCs/>
          <w:lang w:val="id-ID"/>
        </w:rPr>
        <w:t>Mitigasi</w:t>
      </w:r>
      <w:proofErr w:type="spellEnd"/>
      <w:r>
        <w:rPr>
          <w:rFonts w:ascii="Times New Roman" w:hAnsi="Times New Roman" w:cs="Times New Roman"/>
          <w:b/>
          <w:bCs/>
          <w:lang w:val="id-ID"/>
        </w:rPr>
        <w:t xml:space="preserve"> Kerentanan Ekonomi dan Model Partisipasi Keadilan Gender</w:t>
      </w:r>
    </w:p>
    <w:p w14:paraId="67109F99" w14:textId="77777777" w:rsidR="003D3D95" w:rsidRPr="003D3D95" w:rsidRDefault="003D3D95" w:rsidP="003D3D95">
      <w:pPr>
        <w:spacing w:after="0"/>
        <w:jc w:val="center"/>
        <w:rPr>
          <w:rFonts w:ascii="Times New Roman" w:hAnsi="Times New Roman" w:cs="Times New Roman"/>
          <w:b/>
          <w:bCs/>
          <w:lang w:val="id-ID"/>
        </w:rPr>
      </w:pPr>
    </w:p>
    <w:p w14:paraId="03C794FD" w14:textId="4BB47AAF" w:rsidR="003D3D95" w:rsidRPr="003D3D95" w:rsidRDefault="003D3D95" w:rsidP="003D3D95">
      <w:pPr>
        <w:spacing w:after="0"/>
        <w:jc w:val="center"/>
        <w:rPr>
          <w:rFonts w:ascii="Times New Roman" w:hAnsi="Times New Roman" w:cs="Times New Roman"/>
          <w:b/>
          <w:bCs/>
          <w:vertAlign w:val="superscript"/>
          <w:lang w:val="id-ID"/>
        </w:rPr>
      </w:pPr>
      <w:r>
        <w:rPr>
          <w:rFonts w:ascii="Times New Roman" w:hAnsi="Times New Roman" w:cs="Times New Roman"/>
          <w:b/>
          <w:bCs/>
          <w:lang w:val="id-ID"/>
        </w:rPr>
        <w:t>Khusnul Khatimah</w:t>
      </w:r>
      <w:r w:rsidRPr="003D3D95">
        <w:rPr>
          <w:rFonts w:ascii="Times New Roman" w:hAnsi="Times New Roman" w:cs="Times New Roman"/>
          <w:b/>
          <w:bCs/>
          <w:vertAlign w:val="superscript"/>
          <w:lang w:val="id-ID"/>
        </w:rPr>
        <w:t>1</w:t>
      </w:r>
      <w:r w:rsidRPr="003D3D95">
        <w:rPr>
          <w:rFonts w:ascii="Times New Roman" w:hAnsi="Times New Roman" w:cs="Times New Roman"/>
          <w:b/>
          <w:bCs/>
          <w:lang w:val="id-ID"/>
        </w:rPr>
        <w:t xml:space="preserve">, </w:t>
      </w:r>
      <w:r>
        <w:rPr>
          <w:rFonts w:ascii="Times New Roman" w:hAnsi="Times New Roman" w:cs="Times New Roman"/>
          <w:b/>
          <w:bCs/>
          <w:lang w:val="id-ID"/>
        </w:rPr>
        <w:t>Indry Nurcahyani</w:t>
      </w:r>
      <w:r w:rsidRPr="003D3D95">
        <w:rPr>
          <w:rFonts w:ascii="Times New Roman" w:hAnsi="Times New Roman" w:cs="Times New Roman"/>
          <w:b/>
          <w:bCs/>
          <w:vertAlign w:val="superscript"/>
          <w:lang w:val="id-ID"/>
        </w:rPr>
        <w:t>2</w:t>
      </w:r>
      <w:r w:rsidRPr="003D3D95">
        <w:rPr>
          <w:rFonts w:ascii="Times New Roman" w:hAnsi="Times New Roman" w:cs="Times New Roman"/>
          <w:b/>
          <w:bCs/>
          <w:lang w:val="id-ID"/>
        </w:rPr>
        <w:t xml:space="preserve">, </w:t>
      </w:r>
      <w:r>
        <w:rPr>
          <w:rFonts w:ascii="Times New Roman" w:hAnsi="Times New Roman" w:cs="Times New Roman"/>
          <w:b/>
          <w:bCs/>
          <w:lang w:val="id-ID"/>
        </w:rPr>
        <w:t xml:space="preserve">Dewi Putri Dwi </w:t>
      </w:r>
      <w:proofErr w:type="spellStart"/>
      <w:r>
        <w:rPr>
          <w:rFonts w:ascii="Times New Roman" w:hAnsi="Times New Roman" w:cs="Times New Roman"/>
          <w:b/>
          <w:bCs/>
          <w:lang w:val="id-ID"/>
        </w:rPr>
        <w:t>Syalsa</w:t>
      </w:r>
      <w:proofErr w:type="spellEnd"/>
      <w:r>
        <w:rPr>
          <w:rFonts w:ascii="Times New Roman" w:hAnsi="Times New Roman" w:cs="Times New Roman"/>
          <w:b/>
          <w:bCs/>
          <w:lang w:val="id-ID"/>
        </w:rPr>
        <w:t xml:space="preserve"> W</w:t>
      </w:r>
      <w:r w:rsidRPr="003D3D95">
        <w:rPr>
          <w:rFonts w:ascii="Times New Roman" w:hAnsi="Times New Roman" w:cs="Times New Roman"/>
          <w:b/>
          <w:bCs/>
          <w:vertAlign w:val="superscript"/>
          <w:lang w:val="id-ID"/>
        </w:rPr>
        <w:t>3</w:t>
      </w:r>
    </w:p>
    <w:p w14:paraId="1AAB70AD" w14:textId="0A809EC6" w:rsidR="003D3D95" w:rsidRDefault="003D3D95" w:rsidP="003D3D95">
      <w:pPr>
        <w:spacing w:after="0"/>
        <w:jc w:val="center"/>
        <w:rPr>
          <w:rFonts w:ascii="Times New Roman" w:hAnsi="Times New Roman" w:cs="Times New Roman"/>
          <w:lang w:val="fi-FI"/>
        </w:rPr>
      </w:pPr>
      <w:r w:rsidRPr="4C42B739">
        <w:rPr>
          <w:rFonts w:ascii="Times New Roman" w:hAnsi="Times New Roman" w:cs="Times New Roman"/>
          <w:vertAlign w:val="superscript"/>
          <w:lang w:val="fi-FI"/>
        </w:rPr>
        <w:t>1</w:t>
      </w:r>
      <w:r w:rsidRPr="4C42B739">
        <w:rPr>
          <w:rFonts w:ascii="Times New Roman" w:hAnsi="Times New Roman" w:cs="Times New Roman"/>
          <w:lang w:val="fi-FI"/>
        </w:rPr>
        <w:t xml:space="preserve"> </w:t>
      </w:r>
      <w:r>
        <w:rPr>
          <w:rFonts w:ascii="Times New Roman" w:hAnsi="Times New Roman" w:cs="Times New Roman"/>
          <w:lang w:val="fi-FI"/>
        </w:rPr>
        <w:t>Universitas Hasanuddin</w:t>
      </w:r>
      <w:r w:rsidRPr="4C42B739">
        <w:rPr>
          <w:rFonts w:ascii="Times New Roman" w:hAnsi="Times New Roman" w:cs="Times New Roman"/>
          <w:lang w:val="fi-FI"/>
        </w:rPr>
        <w:t xml:space="preserve">, </w:t>
      </w:r>
      <w:r>
        <w:rPr>
          <w:rFonts w:ascii="Times New Roman" w:hAnsi="Times New Roman" w:cs="Times New Roman"/>
          <w:lang w:val="fi-FI"/>
        </w:rPr>
        <w:t>Makassar</w:t>
      </w:r>
      <w:r w:rsidRPr="4C42B739">
        <w:rPr>
          <w:rFonts w:ascii="Times New Roman" w:hAnsi="Times New Roman" w:cs="Times New Roman"/>
          <w:lang w:val="fi-FI"/>
        </w:rPr>
        <w:t xml:space="preserve">, </w:t>
      </w:r>
      <w:r>
        <w:rPr>
          <w:rFonts w:ascii="Times New Roman" w:hAnsi="Times New Roman" w:cs="Times New Roman"/>
          <w:lang w:val="fi-FI"/>
        </w:rPr>
        <w:t>Indonesia</w:t>
      </w:r>
    </w:p>
    <w:p w14:paraId="3E0E4A41" w14:textId="2770865D" w:rsidR="003D3D95" w:rsidRDefault="003D3D95" w:rsidP="003D3D95">
      <w:pPr>
        <w:spacing w:after="0"/>
        <w:jc w:val="center"/>
        <w:rPr>
          <w:rFonts w:ascii="Times New Roman" w:hAnsi="Times New Roman" w:cs="Times New Roman"/>
          <w:lang w:val="fi-FI"/>
        </w:rPr>
      </w:pPr>
      <w:r w:rsidRPr="4C42B739">
        <w:rPr>
          <w:rFonts w:ascii="Times New Roman" w:hAnsi="Times New Roman" w:cs="Times New Roman"/>
          <w:vertAlign w:val="superscript"/>
          <w:lang w:val="fi-FI"/>
        </w:rPr>
        <w:t>2</w:t>
      </w:r>
      <w:r w:rsidRPr="4C42B739">
        <w:rPr>
          <w:rFonts w:ascii="Times New Roman" w:hAnsi="Times New Roman" w:cs="Times New Roman"/>
          <w:lang w:val="fi-FI"/>
        </w:rPr>
        <w:t xml:space="preserve"> </w:t>
      </w:r>
      <w:r>
        <w:rPr>
          <w:rFonts w:ascii="Times New Roman" w:hAnsi="Times New Roman" w:cs="Times New Roman"/>
          <w:lang w:val="fi-FI"/>
        </w:rPr>
        <w:t>Universitas Hasanuddin</w:t>
      </w:r>
      <w:r w:rsidRPr="4C42B739">
        <w:rPr>
          <w:rFonts w:ascii="Times New Roman" w:hAnsi="Times New Roman" w:cs="Times New Roman"/>
          <w:lang w:val="fi-FI"/>
        </w:rPr>
        <w:t xml:space="preserve">, </w:t>
      </w:r>
      <w:r>
        <w:rPr>
          <w:rFonts w:ascii="Times New Roman" w:hAnsi="Times New Roman" w:cs="Times New Roman"/>
          <w:lang w:val="fi-FI"/>
        </w:rPr>
        <w:t>Makassar</w:t>
      </w:r>
      <w:r w:rsidRPr="4C42B739">
        <w:rPr>
          <w:rFonts w:ascii="Times New Roman" w:hAnsi="Times New Roman" w:cs="Times New Roman"/>
          <w:lang w:val="fi-FI"/>
        </w:rPr>
        <w:t xml:space="preserve">, </w:t>
      </w:r>
      <w:r>
        <w:rPr>
          <w:rFonts w:ascii="Times New Roman" w:hAnsi="Times New Roman" w:cs="Times New Roman"/>
          <w:lang w:val="fi-FI"/>
        </w:rPr>
        <w:t>Indonesia</w:t>
      </w:r>
    </w:p>
    <w:p w14:paraId="6D56FC56" w14:textId="77777777" w:rsidR="003D3D95" w:rsidRDefault="003D3D95" w:rsidP="003D3D95">
      <w:pPr>
        <w:spacing w:after="0"/>
        <w:jc w:val="center"/>
        <w:rPr>
          <w:rFonts w:ascii="Times New Roman" w:hAnsi="Times New Roman" w:cs="Times New Roman"/>
          <w:lang w:val="fi-FI"/>
        </w:rPr>
      </w:pPr>
      <w:r w:rsidRPr="4C42B739">
        <w:rPr>
          <w:rFonts w:ascii="Times New Roman" w:hAnsi="Times New Roman" w:cs="Times New Roman"/>
          <w:vertAlign w:val="superscript"/>
          <w:lang w:val="fi-FI"/>
        </w:rPr>
        <w:t>3</w:t>
      </w:r>
      <w:r w:rsidRPr="4C42B739">
        <w:rPr>
          <w:rFonts w:ascii="Times New Roman" w:hAnsi="Times New Roman" w:cs="Times New Roman"/>
          <w:lang w:val="fi-FI"/>
        </w:rPr>
        <w:t xml:space="preserve"> </w:t>
      </w:r>
      <w:r>
        <w:rPr>
          <w:rFonts w:ascii="Times New Roman" w:hAnsi="Times New Roman" w:cs="Times New Roman"/>
          <w:lang w:val="fi-FI"/>
        </w:rPr>
        <w:t>Universitas Hasanuddin</w:t>
      </w:r>
      <w:r w:rsidRPr="4C42B739">
        <w:rPr>
          <w:rFonts w:ascii="Times New Roman" w:hAnsi="Times New Roman" w:cs="Times New Roman"/>
          <w:lang w:val="fi-FI"/>
        </w:rPr>
        <w:t xml:space="preserve">, </w:t>
      </w:r>
      <w:r>
        <w:rPr>
          <w:rFonts w:ascii="Times New Roman" w:hAnsi="Times New Roman" w:cs="Times New Roman"/>
          <w:lang w:val="fi-FI"/>
        </w:rPr>
        <w:t>Makassar</w:t>
      </w:r>
      <w:r w:rsidRPr="4C42B739">
        <w:rPr>
          <w:rFonts w:ascii="Times New Roman" w:hAnsi="Times New Roman" w:cs="Times New Roman"/>
          <w:lang w:val="fi-FI"/>
        </w:rPr>
        <w:t xml:space="preserve">, </w:t>
      </w:r>
      <w:r>
        <w:rPr>
          <w:rFonts w:ascii="Times New Roman" w:hAnsi="Times New Roman" w:cs="Times New Roman"/>
          <w:lang w:val="fi-FI"/>
        </w:rPr>
        <w:t>Indonesia</w:t>
      </w:r>
    </w:p>
    <w:p w14:paraId="490463E6" w14:textId="284B1C6D" w:rsidR="003D3D95" w:rsidRDefault="003D3D95" w:rsidP="003D3D95">
      <w:pPr>
        <w:spacing w:after="0"/>
        <w:jc w:val="center"/>
        <w:rPr>
          <w:rFonts w:ascii="Times New Roman" w:hAnsi="Times New Roman" w:cs="Times New Roman"/>
          <w:lang w:val="fi-FI"/>
        </w:rPr>
      </w:pPr>
      <w:r>
        <w:rPr>
          <w:rFonts w:ascii="Times New Roman" w:hAnsi="Times New Roman" w:cs="Times New Roman"/>
          <w:lang w:val="fi-FI"/>
        </w:rPr>
        <w:t xml:space="preserve">Email korespondensi: </w:t>
      </w:r>
      <w:hyperlink r:id="rId8" w:history="1">
        <w:r w:rsidRPr="00A258E6">
          <w:rPr>
            <w:rStyle w:val="Hyperlink"/>
            <w:rFonts w:ascii="Times New Roman" w:hAnsi="Times New Roman" w:cs="Times New Roman"/>
            <w:lang w:val="fi-FI"/>
          </w:rPr>
          <w:t>khusnul0629@gmail.com</w:t>
        </w:r>
      </w:hyperlink>
    </w:p>
    <w:p w14:paraId="487944CC" w14:textId="77777777" w:rsidR="003D3D95" w:rsidRPr="00E503E4" w:rsidRDefault="003D3D95" w:rsidP="003D3D95">
      <w:pPr>
        <w:spacing w:after="0"/>
        <w:jc w:val="center"/>
        <w:rPr>
          <w:rFonts w:ascii="Times New Roman" w:hAnsi="Times New Roman" w:cs="Times New Roman"/>
          <w:lang w:val="fi-FI"/>
        </w:rPr>
      </w:pPr>
    </w:p>
    <w:p w14:paraId="6F512291" w14:textId="77777777" w:rsidR="003D3D95" w:rsidRDefault="003D3D95" w:rsidP="003D3D95">
      <w:pPr>
        <w:spacing w:after="0"/>
        <w:jc w:val="center"/>
        <w:rPr>
          <w:rFonts w:ascii="Times New Roman" w:hAnsi="Times New Roman" w:cs="Times New Roman"/>
          <w:b/>
          <w:bCs/>
          <w:lang w:val="fi-FI"/>
        </w:rPr>
      </w:pPr>
      <w:r w:rsidRPr="00D11255">
        <w:rPr>
          <w:rFonts w:ascii="Times New Roman" w:hAnsi="Times New Roman" w:cs="Times New Roman"/>
          <w:b/>
          <w:bCs/>
          <w:lang w:val="fi-FI"/>
        </w:rPr>
        <w:t>Abstrak</w:t>
      </w:r>
    </w:p>
    <w:p w14:paraId="16A81A6D" w14:textId="77777777" w:rsidR="003D3D95" w:rsidRPr="00D11255" w:rsidRDefault="003D3D95" w:rsidP="003D3D95">
      <w:pPr>
        <w:spacing w:after="0"/>
        <w:jc w:val="center"/>
        <w:rPr>
          <w:rFonts w:ascii="Times New Roman" w:hAnsi="Times New Roman" w:cs="Times New Roman"/>
          <w:b/>
          <w:bCs/>
          <w:lang w:val="fi-FI"/>
        </w:rPr>
      </w:pPr>
    </w:p>
    <w:p w14:paraId="10738A51" w14:textId="7933C744" w:rsidR="003D3D95" w:rsidRDefault="001A0281" w:rsidP="001A0281">
      <w:pPr>
        <w:spacing w:after="0"/>
        <w:jc w:val="both"/>
        <w:rPr>
          <w:rFonts w:ascii="Times New Roman" w:hAnsi="Times New Roman" w:cs="Times New Roman"/>
          <w:lang w:val="fi-FI"/>
        </w:rPr>
      </w:pPr>
      <w:r w:rsidRPr="001A0281">
        <w:rPr>
          <w:rFonts w:ascii="Times New Roman" w:hAnsi="Times New Roman" w:cs="Times New Roman"/>
          <w:lang w:val="fi-FI"/>
        </w:rPr>
        <w:t xml:space="preserve">Perubahan iklim dan fluktuasi harga komoditas pertanian meningkatkan risiko kerentanan ekonomi di tingkat tapak. Perempuan pedesaan sering menjadi kelompok yang paling terdampak akibat keterbatasan akses terhadap sumber daya produktif. Penelitian ini bertujuan menganalisis peran kelembagaan Kelompok Wanita Tani (KWT) dalam memitigasi kerentanan ekonomi rumah tangga tani serta merumuskan model partisipasi berperspektif keadilan gender yang inklusif. Penelitian menggunakan pendekatan </w:t>
      </w:r>
      <w:r w:rsidRPr="001A0281">
        <w:rPr>
          <w:rStyle w:val="Emphasis"/>
          <w:rFonts w:ascii="Times New Roman" w:hAnsi="Times New Roman" w:cs="Times New Roman"/>
          <w:lang w:val="fi-FI"/>
        </w:rPr>
        <w:t>mixed methods</w:t>
      </w:r>
      <w:r w:rsidRPr="001A0281">
        <w:rPr>
          <w:rFonts w:ascii="Times New Roman" w:hAnsi="Times New Roman" w:cs="Times New Roman"/>
          <w:lang w:val="fi-FI"/>
        </w:rPr>
        <w:t xml:space="preserve"> dengan desain </w:t>
      </w:r>
      <w:r w:rsidRPr="001A0281">
        <w:rPr>
          <w:rStyle w:val="Emphasis"/>
          <w:rFonts w:ascii="Times New Roman" w:hAnsi="Times New Roman" w:cs="Times New Roman"/>
          <w:lang w:val="fi-FI"/>
        </w:rPr>
        <w:t>explanatory sequential</w:t>
      </w:r>
      <w:r w:rsidRPr="001A0281">
        <w:rPr>
          <w:rFonts w:ascii="Times New Roman" w:hAnsi="Times New Roman" w:cs="Times New Roman"/>
          <w:lang w:val="fi-FI"/>
        </w:rPr>
        <w:t xml:space="preserve">. Data kuantitatif diperoleh melalui survei terstruktur terhadap anggota KWT untuk mengukur </w:t>
      </w:r>
      <w:r w:rsidRPr="001A0281">
        <w:rPr>
          <w:rStyle w:val="Emphasis"/>
          <w:rFonts w:ascii="Times New Roman" w:hAnsi="Times New Roman" w:cs="Times New Roman"/>
          <w:lang w:val="fi-FI"/>
        </w:rPr>
        <w:t>Household Economic Vulnerability Index</w:t>
      </w:r>
      <w:r w:rsidRPr="001A0281">
        <w:rPr>
          <w:rFonts w:ascii="Times New Roman" w:hAnsi="Times New Roman" w:cs="Times New Roman"/>
          <w:lang w:val="fi-FI"/>
        </w:rPr>
        <w:t xml:space="preserve"> (HEVI) dan tingkat partisipasi gender. Data kualitatif dikumpulkan melalui </w:t>
      </w:r>
      <w:r w:rsidRPr="001A0281">
        <w:rPr>
          <w:rStyle w:val="Emphasis"/>
          <w:rFonts w:ascii="Times New Roman" w:hAnsi="Times New Roman" w:cs="Times New Roman"/>
          <w:lang w:val="fi-FI"/>
        </w:rPr>
        <w:t>Focus Group Discussion</w:t>
      </w:r>
      <w:r w:rsidRPr="001A0281">
        <w:rPr>
          <w:rFonts w:ascii="Times New Roman" w:hAnsi="Times New Roman" w:cs="Times New Roman"/>
          <w:lang w:val="fi-FI"/>
        </w:rPr>
        <w:t xml:space="preserve"> (FGD) serta wawancara mendalam dengan pengurus KWT, tokoh masyarakat, dan penyuluh pertanian guna memahami dinamika sosial dan kelembagaan. Hasil penelitian menunjukkan bahwa kelembagaan KWT berperan strategis sebagai bantalan ekonomi melalui efisiensi pengeluaran pangan berbasis pekarangan, diversifikasi sumber pendapatan </w:t>
      </w:r>
      <w:r w:rsidRPr="001A0281">
        <w:rPr>
          <w:rFonts w:ascii="Times New Roman" w:hAnsi="Times New Roman" w:cs="Times New Roman"/>
          <w:i/>
          <w:iCs/>
          <w:lang w:val="fi-FI"/>
        </w:rPr>
        <w:t>non</w:t>
      </w:r>
      <w:r>
        <w:rPr>
          <w:rFonts w:ascii="Times New Roman" w:hAnsi="Times New Roman" w:cs="Times New Roman"/>
          <w:lang w:val="fi-FI"/>
        </w:rPr>
        <w:t>-</w:t>
      </w:r>
      <w:r w:rsidRPr="001A0281">
        <w:rPr>
          <w:rFonts w:ascii="Times New Roman" w:hAnsi="Times New Roman" w:cs="Times New Roman"/>
          <w:lang w:val="fi-FI"/>
        </w:rPr>
        <w:t>pertanian (</w:t>
      </w:r>
      <w:r w:rsidRPr="001A0281">
        <w:rPr>
          <w:rStyle w:val="Emphasis"/>
          <w:rFonts w:ascii="Times New Roman" w:hAnsi="Times New Roman" w:cs="Times New Roman"/>
          <w:lang w:val="fi-FI"/>
        </w:rPr>
        <w:t>non-farm</w:t>
      </w:r>
      <w:r w:rsidRPr="001A0281">
        <w:rPr>
          <w:rFonts w:ascii="Times New Roman" w:hAnsi="Times New Roman" w:cs="Times New Roman"/>
          <w:lang w:val="fi-FI"/>
        </w:rPr>
        <w:t xml:space="preserve">), serta penyediaan akses keuangan mikro berbasis komunitas. Analisis gender mengonfirmasi bahwa penguatan kelembagaan KWT mampu meningkatkan kepemimpinan perempuan dalam pengambilan keputusan finansial dan tata kelola pangan keluarga. Penelitian ini menghasilkan </w:t>
      </w:r>
      <w:r>
        <w:rPr>
          <w:rFonts w:ascii="Times New Roman" w:hAnsi="Times New Roman" w:cs="Times New Roman"/>
          <w:lang w:val="fi-FI"/>
        </w:rPr>
        <w:t>m</w:t>
      </w:r>
      <w:r w:rsidRPr="001A0281">
        <w:rPr>
          <w:rFonts w:ascii="Times New Roman" w:hAnsi="Times New Roman" w:cs="Times New Roman"/>
          <w:lang w:val="fi-FI"/>
        </w:rPr>
        <w:t xml:space="preserve">odel </w:t>
      </w:r>
      <w:r>
        <w:rPr>
          <w:rFonts w:ascii="Times New Roman" w:hAnsi="Times New Roman" w:cs="Times New Roman"/>
          <w:lang w:val="fi-FI"/>
        </w:rPr>
        <w:t>p</w:t>
      </w:r>
      <w:r w:rsidRPr="001A0281">
        <w:rPr>
          <w:rFonts w:ascii="Times New Roman" w:hAnsi="Times New Roman" w:cs="Times New Roman"/>
          <w:lang w:val="fi-FI"/>
        </w:rPr>
        <w:t xml:space="preserve">artisipasi </w:t>
      </w:r>
      <w:r>
        <w:rPr>
          <w:rFonts w:ascii="Times New Roman" w:hAnsi="Times New Roman" w:cs="Times New Roman"/>
          <w:lang w:val="fi-FI"/>
        </w:rPr>
        <w:t>s</w:t>
      </w:r>
      <w:r w:rsidRPr="001A0281">
        <w:rPr>
          <w:rFonts w:ascii="Times New Roman" w:hAnsi="Times New Roman" w:cs="Times New Roman"/>
          <w:lang w:val="fi-FI"/>
        </w:rPr>
        <w:t xml:space="preserve">rikandi </w:t>
      </w:r>
      <w:r>
        <w:rPr>
          <w:rFonts w:ascii="Times New Roman" w:hAnsi="Times New Roman" w:cs="Times New Roman"/>
          <w:lang w:val="fi-FI"/>
        </w:rPr>
        <w:t>r</w:t>
      </w:r>
      <w:r w:rsidRPr="001A0281">
        <w:rPr>
          <w:rFonts w:ascii="Times New Roman" w:hAnsi="Times New Roman" w:cs="Times New Roman"/>
          <w:lang w:val="fi-FI"/>
        </w:rPr>
        <w:t>esilien sebagai kerangka kerja integratif yang menghubungkan kapasitas adaptif perempuan, penguatan kelembagaan lokal, dan akses pasar yang inklusif. Temuan tersebut menegaskan bahwa penguatan kelembagaan KWT berkontribusi terhadap peningkatan ketahanan ekonomi rumah tangga tani yang responsif terhadap keadilan gender. Penelitian ini merekomendasikan penguatan kapasitas kelembagaan KWT melalui dukungan kebijakan, peningkatan akses permodalan, dan perluasan kemitraan pasar guna memperkuat ketahanan ekonomi rumah tangga tani secara berkelanjutan.</w:t>
      </w:r>
    </w:p>
    <w:p w14:paraId="67FA8AA4" w14:textId="77777777" w:rsidR="001A0281" w:rsidRPr="001A0281" w:rsidRDefault="001A0281" w:rsidP="001A0281">
      <w:pPr>
        <w:spacing w:after="0"/>
        <w:jc w:val="both"/>
        <w:rPr>
          <w:rFonts w:ascii="Times New Roman" w:hAnsi="Times New Roman" w:cs="Times New Roman"/>
          <w:lang w:val="fi-FI"/>
        </w:rPr>
      </w:pPr>
    </w:p>
    <w:p w14:paraId="47451601" w14:textId="1AEB65F9" w:rsidR="003D3D95" w:rsidRPr="001A0281" w:rsidRDefault="003D3D95" w:rsidP="001A0281">
      <w:pPr>
        <w:spacing w:after="0"/>
        <w:rPr>
          <w:rFonts w:ascii="Times New Roman" w:hAnsi="Times New Roman" w:cs="Times New Roman"/>
          <w:i/>
          <w:iCs/>
          <w:lang w:val="sv-SE"/>
        </w:rPr>
      </w:pPr>
      <w:r>
        <w:rPr>
          <w:rFonts w:ascii="Times New Roman" w:hAnsi="Times New Roman" w:cs="Times New Roman"/>
          <w:b/>
          <w:bCs/>
          <w:lang w:val="fi-FI"/>
        </w:rPr>
        <w:t xml:space="preserve">Kata kunci: </w:t>
      </w:r>
      <w:r w:rsidR="001A0281" w:rsidRPr="001A0281">
        <w:rPr>
          <w:lang w:val="sv-SE"/>
        </w:rPr>
        <w:t>Kelompok Wanita Tani (KWT)</w:t>
      </w:r>
      <w:r w:rsidR="001A0281">
        <w:rPr>
          <w:lang w:val="sv-SE"/>
        </w:rPr>
        <w:t xml:space="preserve">, </w:t>
      </w:r>
      <w:r w:rsidR="001A0281" w:rsidRPr="001A0281">
        <w:rPr>
          <w:lang w:val="sv-SE"/>
        </w:rPr>
        <w:t>kerentanan ekonomi</w:t>
      </w:r>
      <w:r w:rsidR="001A0281">
        <w:rPr>
          <w:lang w:val="sv-SE"/>
        </w:rPr>
        <w:t xml:space="preserve">, </w:t>
      </w:r>
      <w:r w:rsidR="001A0281" w:rsidRPr="001A0281">
        <w:rPr>
          <w:lang w:val="sv-SE"/>
        </w:rPr>
        <w:t>keadilan gender.</w:t>
      </w:r>
    </w:p>
    <w:sectPr w:rsidR="003D3D95" w:rsidRPr="001A028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B15EB1"/>
    <w:multiLevelType w:val="multilevel"/>
    <w:tmpl w:val="DB10B4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E4A3A60"/>
    <w:multiLevelType w:val="hybridMultilevel"/>
    <w:tmpl w:val="933E2DA2"/>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1146"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444C4E38"/>
    <w:multiLevelType w:val="hybridMultilevel"/>
    <w:tmpl w:val="1122A894"/>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52BE10BB"/>
    <w:multiLevelType w:val="multilevel"/>
    <w:tmpl w:val="092EA4BC"/>
    <w:lvl w:ilvl="0">
      <w:start w:val="1"/>
      <w:numFmt w:val="bullet"/>
      <w:lvlText w:val="●"/>
      <w:lvlJc w:val="left"/>
      <w:pPr>
        <w:ind w:left="46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4" w15:restartNumberingAfterBreak="0">
    <w:nsid w:val="70DF674A"/>
    <w:multiLevelType w:val="multilevel"/>
    <w:tmpl w:val="7D92C120"/>
    <w:lvl w:ilvl="0">
      <w:start w:val="1"/>
      <w:numFmt w:val="bullet"/>
      <w:lvlText w:val="●"/>
      <w:lvlJc w:val="left"/>
      <w:pPr>
        <w:ind w:left="46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5" w15:restartNumberingAfterBreak="0">
    <w:nsid w:val="74B05882"/>
    <w:multiLevelType w:val="multilevel"/>
    <w:tmpl w:val="5F268E24"/>
    <w:lvl w:ilvl="0">
      <w:start w:val="1"/>
      <w:numFmt w:val="bullet"/>
      <w:lvlText w:val="●"/>
      <w:lvlJc w:val="left"/>
      <w:pPr>
        <w:ind w:left="46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num w:numId="1" w16cid:durableId="1863783181">
    <w:abstractNumId w:val="5"/>
  </w:num>
  <w:num w:numId="2" w16cid:durableId="2028409739">
    <w:abstractNumId w:val="0"/>
  </w:num>
  <w:num w:numId="3" w16cid:durableId="209197747">
    <w:abstractNumId w:val="2"/>
  </w:num>
  <w:num w:numId="4" w16cid:durableId="46993642">
    <w:abstractNumId w:val="3"/>
  </w:num>
  <w:num w:numId="5" w16cid:durableId="815530595">
    <w:abstractNumId w:val="4"/>
  </w:num>
  <w:num w:numId="6" w16cid:durableId="9996234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0EA8"/>
    <w:rsid w:val="0003707B"/>
    <w:rsid w:val="0009107E"/>
    <w:rsid w:val="000928B1"/>
    <w:rsid w:val="000E653F"/>
    <w:rsid w:val="001046CA"/>
    <w:rsid w:val="0015230B"/>
    <w:rsid w:val="00167B40"/>
    <w:rsid w:val="00172297"/>
    <w:rsid w:val="00172626"/>
    <w:rsid w:val="001938D6"/>
    <w:rsid w:val="00195C51"/>
    <w:rsid w:val="001A0281"/>
    <w:rsid w:val="001C5AEB"/>
    <w:rsid w:val="001F5B6B"/>
    <w:rsid w:val="002070FC"/>
    <w:rsid w:val="00215DAF"/>
    <w:rsid w:val="00217AF7"/>
    <w:rsid w:val="0022109E"/>
    <w:rsid w:val="00235968"/>
    <w:rsid w:val="002651AD"/>
    <w:rsid w:val="00276821"/>
    <w:rsid w:val="002C3C54"/>
    <w:rsid w:val="003770D9"/>
    <w:rsid w:val="003D3D95"/>
    <w:rsid w:val="003E2B36"/>
    <w:rsid w:val="0040214E"/>
    <w:rsid w:val="0041028B"/>
    <w:rsid w:val="00481B9D"/>
    <w:rsid w:val="004D11B4"/>
    <w:rsid w:val="004F7741"/>
    <w:rsid w:val="00556138"/>
    <w:rsid w:val="00563957"/>
    <w:rsid w:val="005D22D3"/>
    <w:rsid w:val="006E2E80"/>
    <w:rsid w:val="007225A1"/>
    <w:rsid w:val="00722942"/>
    <w:rsid w:val="00774877"/>
    <w:rsid w:val="007C355E"/>
    <w:rsid w:val="00826B37"/>
    <w:rsid w:val="00845A64"/>
    <w:rsid w:val="008923DD"/>
    <w:rsid w:val="00900EA8"/>
    <w:rsid w:val="00935E1B"/>
    <w:rsid w:val="009C192B"/>
    <w:rsid w:val="009C4216"/>
    <w:rsid w:val="009C461C"/>
    <w:rsid w:val="00A317B0"/>
    <w:rsid w:val="00A85F22"/>
    <w:rsid w:val="00A9400F"/>
    <w:rsid w:val="00B22A73"/>
    <w:rsid w:val="00BF2C49"/>
    <w:rsid w:val="00C00939"/>
    <w:rsid w:val="00C326EE"/>
    <w:rsid w:val="00C9529B"/>
    <w:rsid w:val="00CA7F1B"/>
    <w:rsid w:val="00D11255"/>
    <w:rsid w:val="00D82921"/>
    <w:rsid w:val="00E36721"/>
    <w:rsid w:val="00E503E4"/>
    <w:rsid w:val="00E643D3"/>
    <w:rsid w:val="00E707FA"/>
    <w:rsid w:val="00EC5011"/>
    <w:rsid w:val="00ED6AC8"/>
    <w:rsid w:val="00EF1634"/>
    <w:rsid w:val="00F80BA8"/>
    <w:rsid w:val="00FD170B"/>
    <w:rsid w:val="0758AF62"/>
    <w:rsid w:val="0A5B82CB"/>
    <w:rsid w:val="0D96F753"/>
    <w:rsid w:val="100CCC79"/>
    <w:rsid w:val="103FACE0"/>
    <w:rsid w:val="19F6DCE8"/>
    <w:rsid w:val="1F7A1AB4"/>
    <w:rsid w:val="23554CBF"/>
    <w:rsid w:val="2C58C49D"/>
    <w:rsid w:val="34575021"/>
    <w:rsid w:val="34F241C5"/>
    <w:rsid w:val="3B969113"/>
    <w:rsid w:val="423018AE"/>
    <w:rsid w:val="43C8F924"/>
    <w:rsid w:val="4794B8E2"/>
    <w:rsid w:val="4C42B739"/>
    <w:rsid w:val="4F13694B"/>
    <w:rsid w:val="54FB267E"/>
    <w:rsid w:val="56F8A931"/>
    <w:rsid w:val="59E19CBB"/>
    <w:rsid w:val="5E9A5BF5"/>
    <w:rsid w:val="6102DFA9"/>
    <w:rsid w:val="715C6BD6"/>
    <w:rsid w:val="7195723A"/>
    <w:rsid w:val="7BB4073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E1430D"/>
  <w15:chartTrackingRefBased/>
  <w15:docId w15:val="{B97A7EFB-1948-4A9A-936F-E14B96FC88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00EA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00EA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900EA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00EA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00EA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00EA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00EA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00EA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00EA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0EA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00EA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900EA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00EA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00EA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00EA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00EA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00EA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00EA8"/>
    <w:rPr>
      <w:rFonts w:eastAsiaTheme="majorEastAsia" w:cstheme="majorBidi"/>
      <w:color w:val="272727" w:themeColor="text1" w:themeTint="D8"/>
    </w:rPr>
  </w:style>
  <w:style w:type="paragraph" w:styleId="Title">
    <w:name w:val="Title"/>
    <w:basedOn w:val="Normal"/>
    <w:next w:val="Normal"/>
    <w:link w:val="TitleChar"/>
    <w:uiPriority w:val="10"/>
    <w:qFormat/>
    <w:rsid w:val="00900EA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00EA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00EA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00EA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00EA8"/>
    <w:pPr>
      <w:spacing w:before="160"/>
      <w:jc w:val="center"/>
    </w:pPr>
    <w:rPr>
      <w:i/>
      <w:iCs/>
      <w:color w:val="404040" w:themeColor="text1" w:themeTint="BF"/>
    </w:rPr>
  </w:style>
  <w:style w:type="character" w:customStyle="1" w:styleId="QuoteChar">
    <w:name w:val="Quote Char"/>
    <w:basedOn w:val="DefaultParagraphFont"/>
    <w:link w:val="Quote"/>
    <w:uiPriority w:val="29"/>
    <w:rsid w:val="00900EA8"/>
    <w:rPr>
      <w:i/>
      <w:iCs/>
      <w:color w:val="404040" w:themeColor="text1" w:themeTint="BF"/>
    </w:rPr>
  </w:style>
  <w:style w:type="paragraph" w:styleId="ListParagraph">
    <w:name w:val="List Paragraph"/>
    <w:basedOn w:val="Normal"/>
    <w:uiPriority w:val="34"/>
    <w:qFormat/>
    <w:rsid w:val="00900EA8"/>
    <w:pPr>
      <w:ind w:left="720"/>
      <w:contextualSpacing/>
    </w:pPr>
  </w:style>
  <w:style w:type="character" w:styleId="IntenseEmphasis">
    <w:name w:val="Intense Emphasis"/>
    <w:basedOn w:val="DefaultParagraphFont"/>
    <w:uiPriority w:val="21"/>
    <w:qFormat/>
    <w:rsid w:val="00900EA8"/>
    <w:rPr>
      <w:i/>
      <w:iCs/>
      <w:color w:val="0F4761" w:themeColor="accent1" w:themeShade="BF"/>
    </w:rPr>
  </w:style>
  <w:style w:type="paragraph" w:styleId="IntenseQuote">
    <w:name w:val="Intense Quote"/>
    <w:basedOn w:val="Normal"/>
    <w:next w:val="Normal"/>
    <w:link w:val="IntenseQuoteChar"/>
    <w:uiPriority w:val="30"/>
    <w:qFormat/>
    <w:rsid w:val="00900EA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00EA8"/>
    <w:rPr>
      <w:i/>
      <w:iCs/>
      <w:color w:val="0F4761" w:themeColor="accent1" w:themeShade="BF"/>
    </w:rPr>
  </w:style>
  <w:style w:type="character" w:styleId="IntenseReference">
    <w:name w:val="Intense Reference"/>
    <w:basedOn w:val="DefaultParagraphFont"/>
    <w:uiPriority w:val="32"/>
    <w:qFormat/>
    <w:rsid w:val="00900EA8"/>
    <w:rPr>
      <w:b/>
      <w:bCs/>
      <w:smallCaps/>
      <w:color w:val="0F4761" w:themeColor="accent1" w:themeShade="BF"/>
      <w:spacing w:val="5"/>
    </w:rPr>
  </w:style>
  <w:style w:type="paragraph" w:styleId="NormalWeb">
    <w:name w:val="Normal (Web)"/>
    <w:basedOn w:val="Normal"/>
    <w:uiPriority w:val="99"/>
    <w:semiHidden/>
    <w:unhideWhenUsed/>
    <w:rsid w:val="00CA7F1B"/>
    <w:rPr>
      <w:rFonts w:ascii="Times New Roman" w:hAnsi="Times New Roman" w:cs="Times New Roman"/>
      <w:sz w:val="22"/>
      <w:lang w:val="id-ID"/>
    </w:rPr>
  </w:style>
  <w:style w:type="character" w:styleId="Emphasis">
    <w:name w:val="Emphasis"/>
    <w:basedOn w:val="DefaultParagraphFont"/>
    <w:uiPriority w:val="20"/>
    <w:qFormat/>
    <w:rsid w:val="00CA7F1B"/>
    <w:rPr>
      <w:i/>
      <w:iCs/>
    </w:rPr>
  </w:style>
  <w:style w:type="character" w:styleId="Strong">
    <w:name w:val="Strong"/>
    <w:basedOn w:val="DefaultParagraphFont"/>
    <w:uiPriority w:val="22"/>
    <w:qFormat/>
    <w:rsid w:val="00CA7F1B"/>
    <w:rPr>
      <w:b/>
      <w:bCs/>
    </w:rPr>
  </w:style>
  <w:style w:type="character" w:styleId="Hyperlink">
    <w:name w:val="Hyperlink"/>
    <w:basedOn w:val="DefaultParagraphFont"/>
    <w:uiPriority w:val="99"/>
    <w:unhideWhenUsed/>
    <w:rsid w:val="00E503E4"/>
    <w:rPr>
      <w:color w:val="467886" w:themeColor="hyperlink"/>
      <w:u w:val="single"/>
    </w:rPr>
  </w:style>
  <w:style w:type="character" w:styleId="UnresolvedMention">
    <w:name w:val="Unresolved Mention"/>
    <w:basedOn w:val="DefaultParagraphFont"/>
    <w:uiPriority w:val="99"/>
    <w:semiHidden/>
    <w:unhideWhenUsed/>
    <w:rsid w:val="00E503E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husnul0629@gmail.com."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F24F34A919E874E998CDABCAEF0C332" ma:contentTypeVersion="6" ma:contentTypeDescription="Create a new document." ma:contentTypeScope="" ma:versionID="ddff812ad47e8facae855e9a62a4ecd8">
  <xsd:schema xmlns:xsd="http://www.w3.org/2001/XMLSchema" xmlns:xs="http://www.w3.org/2001/XMLSchema" xmlns:p="http://schemas.microsoft.com/office/2006/metadata/properties" xmlns:ns2="2bab6046-cf29-4de6-95c2-0ed88767753d" xmlns:ns3="06ee0bfa-d96b-42f0-a0ae-ade441056b35" xmlns:ns4="b747f8fc-e323-40fe-a283-a1b526cc7450" xmlns:ns5="e3c18b1d-b44e-4087-bbe0-2954ffd0cf57" targetNamespace="http://schemas.microsoft.com/office/2006/metadata/properties" ma:root="true" ma:fieldsID="0ca171dec8014744a5d3c384666995bd" ns2:_="" ns3:_="" ns4:_="" ns5:_="">
    <xsd:import namespace="2bab6046-cf29-4de6-95c2-0ed88767753d"/>
    <xsd:import namespace="06ee0bfa-d96b-42f0-a0ae-ade441056b35"/>
    <xsd:import namespace="b747f8fc-e323-40fe-a283-a1b526cc7450"/>
    <xsd:import namespace="e3c18b1d-b44e-4087-bbe0-2954ffd0cf57"/>
    <xsd:element name="properties">
      <xsd:complexType>
        <xsd:sequence>
          <xsd:element name="documentManagement">
            <xsd:complexType>
              <xsd:all>
                <xsd:element ref="ns2:lcf76f155ced4ddcb4097134ff3c332f" minOccurs="0"/>
                <xsd:element ref="ns3:TaxCatchAll"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GenerationTime" minOccurs="0"/>
                <xsd:element ref="ns4:MediaServiceEventHashCode" minOccurs="0"/>
                <xsd:element ref="ns4:MediaServiceAutoKeyPoints" minOccurs="0"/>
                <xsd:element ref="ns4:MediaServiceKeyPoints" minOccurs="0"/>
                <xsd:element ref="ns5:SharedWithUsers" minOccurs="0"/>
                <xsd:element ref="ns5:SharedWithDetails" minOccurs="0"/>
                <xsd:element ref="ns4:MediaServiceLocation" minOccurs="0"/>
                <xsd:element ref="ns4:MediaLengthInSecond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ab6046-cf29-4de6-95c2-0ed88767753d" elementFormDefault="qualified">
    <xsd:import namespace="http://schemas.microsoft.com/office/2006/documentManagement/types"/>
    <xsd:import namespace="http://schemas.microsoft.com/office/infopath/2007/PartnerControls"/>
    <xsd:element name="lcf76f155ced4ddcb4097134ff3c332f" ma:index="8" nillable="true" ma:taxonomy="true" ma:internalName="lcf76f155ced4ddcb4097134ff3c332f" ma:taxonomyFieldName="MediaServiceImageTags" ma:displayName="Image Tags" ma:readOnly="false" ma:fieldId="{5cf76f15-5ced-4ddc-b409-7134ff3c332f}" ma:taxonomyMulti="true" ma:sspId="41616629-9183-4d38-9e3a-f9db27d53a2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6ee0bfa-d96b-42f0-a0ae-ade441056b35"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3a441582-034d-449f-88de-e4b6b8e9b601}" ma:internalName="TaxCatchAll" ma:showField="CatchAllData" ma:web="06ee0bfa-d96b-42f0-a0ae-ade441056b3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747f8fc-e323-40fe-a283-a1b526cc745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21" nillable="true" ma:displayName="Location" ma:internalName="MediaServiceLocation" ma:readOnly="true">
      <xsd:simpleType>
        <xsd:restriction base="dms:Text"/>
      </xsd:simpleType>
    </xsd:element>
    <xsd:element name="MediaLengthInSeconds" ma:index="22"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3c18b1d-b44e-4087-bbe0-2954ffd0cf57"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06ee0bfa-d96b-42f0-a0ae-ade441056b35" xsi:nil="true"/>
    <lcf76f155ced4ddcb4097134ff3c332f xmlns="2bab6046-cf29-4de6-95c2-0ed88767753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FD0CA99-D156-4C19-97AB-5BBD8A68251F}">
  <ds:schemaRefs>
    <ds:schemaRef ds:uri="http://schemas.microsoft.com/sharepoint/v3/contenttype/forms"/>
  </ds:schemaRefs>
</ds:datastoreItem>
</file>

<file path=customXml/itemProps2.xml><?xml version="1.0" encoding="utf-8"?>
<ds:datastoreItem xmlns:ds="http://schemas.openxmlformats.org/officeDocument/2006/customXml" ds:itemID="{D01604E2-FB7E-42C7-BB23-748F7D8D7D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ab6046-cf29-4de6-95c2-0ed88767753d"/>
    <ds:schemaRef ds:uri="06ee0bfa-d96b-42f0-a0ae-ade441056b35"/>
    <ds:schemaRef ds:uri="b747f8fc-e323-40fe-a283-a1b526cc7450"/>
    <ds:schemaRef ds:uri="e3c18b1d-b44e-4087-bbe0-2954ffd0cf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26C7E9F-2CD9-4EBD-A98D-F56FA6666C9D}">
  <ds:schemaRefs>
    <ds:schemaRef ds:uri="http://schemas.microsoft.com/office/2006/metadata/properties"/>
    <ds:schemaRef ds:uri="http://schemas.microsoft.com/office/infopath/2007/PartnerControls"/>
    <ds:schemaRef ds:uri="06ee0bfa-d96b-42f0-a0ae-ade441056b35"/>
    <ds:schemaRef ds:uri="2bab6046-cf29-4de6-95c2-0ed88767753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370</Words>
  <Characters>2110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Lusiana, Betha</dc:creator>
  <cp:keywords/>
  <dc:description/>
  <cp:lastModifiedBy>nabilaima firsyah</cp:lastModifiedBy>
  <cp:revision>2</cp:revision>
  <dcterms:created xsi:type="dcterms:W3CDTF">2026-08-07T15:43:00Z</dcterms:created>
  <dcterms:modified xsi:type="dcterms:W3CDTF">2026-08-07T15:43:00Z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0x0101006F24F34A919E874E998CDABCAEF0C332</vt:lpwstr>
  </property>
  <property fmtid="{D5CDD505-2E9C-101B-9397-08002B2CF9AE}" pid="3" name="GrammarlyDocumentId">
    <vt:lpwstr>289d4e06-62cc-45dd-bad0-07fdc6ebeb67</vt:lpwstr>
  </property>
</Properties>
</file>