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3FFE20" w14:textId="086FBA8B" w:rsidR="002031CE" w:rsidRPr="002031CE" w:rsidRDefault="002031CE" w:rsidP="002031CE">
      <w:pPr>
        <w:jc w:val="center"/>
        <w:rPr>
          <w:rFonts w:ascii="Times New Roman" w:hAnsi="Times New Roman" w:cs="Times New Roman"/>
          <w:b/>
          <w:bCs/>
          <w:noProof/>
          <w:lang w:val="id-ID"/>
        </w:rPr>
      </w:pPr>
      <w:r>
        <w:rPr>
          <w:rFonts w:ascii="Times New Roman" w:hAnsi="Times New Roman" w:cs="Times New Roman"/>
          <w:b/>
          <w:bCs/>
          <w:noProof/>
          <w:lang w:val="id-ID"/>
        </w:rPr>
        <w:t xml:space="preserve">Pengembangan </w:t>
      </w:r>
      <w:r w:rsidRPr="002031CE">
        <w:rPr>
          <w:rFonts w:ascii="Times New Roman" w:hAnsi="Times New Roman" w:cs="Times New Roman"/>
          <w:b/>
          <w:bCs/>
          <w:noProof/>
          <w:lang w:val="id-ID"/>
        </w:rPr>
        <w:t>Gembili (</w:t>
      </w:r>
      <w:r w:rsidRPr="002031CE">
        <w:rPr>
          <w:rFonts w:ascii="Times New Roman" w:hAnsi="Times New Roman" w:cs="Times New Roman"/>
          <w:b/>
          <w:bCs/>
          <w:i/>
          <w:iCs/>
          <w:noProof/>
          <w:lang w:val="id-ID"/>
        </w:rPr>
        <w:t>Dioscorea esculenta</w:t>
      </w:r>
      <w:r w:rsidRPr="002031CE">
        <w:rPr>
          <w:rFonts w:ascii="Times New Roman" w:hAnsi="Times New Roman" w:cs="Times New Roman"/>
          <w:b/>
          <w:bCs/>
          <w:noProof/>
          <w:lang w:val="id-ID"/>
        </w:rPr>
        <w:t xml:space="preserve">) </w:t>
      </w:r>
      <w:r>
        <w:rPr>
          <w:rFonts w:ascii="Times New Roman" w:hAnsi="Times New Roman" w:cs="Times New Roman"/>
          <w:b/>
          <w:bCs/>
          <w:noProof/>
          <w:lang w:val="id-ID"/>
        </w:rPr>
        <w:t xml:space="preserve">dalam Mewujudkan </w:t>
      </w:r>
      <w:r w:rsidRPr="002031CE">
        <w:rPr>
          <w:rFonts w:ascii="Times New Roman" w:hAnsi="Times New Roman" w:cs="Times New Roman"/>
          <w:b/>
          <w:bCs/>
          <w:i/>
          <w:iCs/>
          <w:noProof/>
          <w:lang w:val="id-ID"/>
        </w:rPr>
        <w:t xml:space="preserve">Nexus </w:t>
      </w:r>
      <w:r w:rsidRPr="002031CE">
        <w:rPr>
          <w:rFonts w:ascii="Times New Roman" w:hAnsi="Times New Roman" w:cs="Times New Roman"/>
          <w:b/>
          <w:bCs/>
          <w:noProof/>
          <w:lang w:val="id-ID"/>
        </w:rPr>
        <w:t>Pangan</w:t>
      </w:r>
      <w:r>
        <w:rPr>
          <w:rFonts w:ascii="Times New Roman" w:hAnsi="Times New Roman" w:cs="Times New Roman"/>
          <w:b/>
          <w:bCs/>
          <w:noProof/>
          <w:lang w:val="id-ID"/>
        </w:rPr>
        <w:t>-Konservasi d</w:t>
      </w:r>
      <w:r w:rsidRPr="002031CE">
        <w:rPr>
          <w:rFonts w:ascii="Times New Roman" w:hAnsi="Times New Roman" w:cs="Times New Roman"/>
          <w:b/>
          <w:bCs/>
          <w:noProof/>
          <w:lang w:val="id-ID"/>
        </w:rPr>
        <w:t>i Lahan Kering NTT</w:t>
      </w:r>
    </w:p>
    <w:p w14:paraId="61B84B68" w14:textId="1F642217" w:rsidR="00235968" w:rsidRPr="00661B93" w:rsidRDefault="00235968" w:rsidP="00774877">
      <w:pPr>
        <w:spacing w:after="0"/>
        <w:jc w:val="center"/>
        <w:rPr>
          <w:rFonts w:ascii="Times New Roman" w:hAnsi="Times New Roman" w:cs="Times New Roman"/>
          <w:b/>
          <w:bCs/>
          <w:noProof/>
          <w:lang w:val="id-ID"/>
        </w:rPr>
      </w:pPr>
    </w:p>
    <w:p w14:paraId="4B207EED" w14:textId="28FE3C57" w:rsidR="00E707FA" w:rsidRPr="00DC50E5" w:rsidRDefault="002031CE" w:rsidP="00774877">
      <w:pPr>
        <w:spacing w:after="0"/>
        <w:jc w:val="center"/>
        <w:rPr>
          <w:rFonts w:ascii="Times New Roman" w:hAnsi="Times New Roman" w:cs="Times New Roman"/>
          <w:b/>
          <w:bCs/>
          <w:noProof/>
          <w:vertAlign w:val="superscript"/>
          <w:lang w:val="id-ID"/>
        </w:rPr>
      </w:pPr>
      <w:r>
        <w:rPr>
          <w:rFonts w:ascii="Times New Roman" w:hAnsi="Times New Roman" w:cs="Times New Roman"/>
          <w:b/>
          <w:bCs/>
          <w:noProof/>
          <w:lang w:val="id-ID"/>
        </w:rPr>
        <w:t>Bernadinus Steni</w:t>
      </w:r>
      <w:r w:rsidR="00026D30">
        <w:rPr>
          <w:rFonts w:ascii="Times New Roman" w:hAnsi="Times New Roman" w:cs="Times New Roman"/>
          <w:b/>
          <w:bCs/>
          <w:noProof/>
          <w:vertAlign w:val="superscript"/>
          <w:lang w:val="id-ID"/>
        </w:rPr>
        <w:t>1</w:t>
      </w:r>
      <w:r w:rsidR="423018AE" w:rsidRPr="00661B93">
        <w:rPr>
          <w:rFonts w:ascii="Times New Roman" w:hAnsi="Times New Roman" w:cs="Times New Roman"/>
          <w:b/>
          <w:bCs/>
          <w:noProof/>
          <w:lang w:val="id-ID"/>
        </w:rPr>
        <w:t xml:space="preserve">, </w:t>
      </w:r>
      <w:r>
        <w:rPr>
          <w:rFonts w:ascii="Times New Roman" w:hAnsi="Times New Roman" w:cs="Times New Roman"/>
          <w:b/>
          <w:bCs/>
          <w:noProof/>
          <w:lang w:val="id-ID"/>
        </w:rPr>
        <w:t>Elisa Rinihapsari</w:t>
      </w:r>
      <w:r w:rsidR="423018AE" w:rsidRPr="00661B93">
        <w:rPr>
          <w:rFonts w:ascii="Times New Roman" w:hAnsi="Times New Roman" w:cs="Times New Roman"/>
          <w:b/>
          <w:bCs/>
          <w:noProof/>
          <w:vertAlign w:val="superscript"/>
          <w:lang w:val="id-ID"/>
        </w:rPr>
        <w:t>2</w:t>
      </w:r>
      <w:r w:rsidR="59E19CBB" w:rsidRPr="00661B93">
        <w:rPr>
          <w:rFonts w:ascii="Times New Roman" w:hAnsi="Times New Roman" w:cs="Times New Roman"/>
          <w:b/>
          <w:bCs/>
          <w:noProof/>
          <w:lang w:val="id-ID"/>
        </w:rPr>
        <w:t xml:space="preserve">, </w:t>
      </w:r>
      <w:r w:rsidR="00DC50E5">
        <w:rPr>
          <w:rFonts w:ascii="Times New Roman" w:hAnsi="Times New Roman" w:cs="Times New Roman"/>
          <w:b/>
          <w:bCs/>
          <w:noProof/>
          <w:lang w:val="id-ID"/>
        </w:rPr>
        <w:t>Yustinus Suhardi Ruman</w:t>
      </w:r>
      <w:r w:rsidR="59E19CBB" w:rsidRPr="00661B93">
        <w:rPr>
          <w:rFonts w:ascii="Times New Roman" w:hAnsi="Times New Roman" w:cs="Times New Roman"/>
          <w:b/>
          <w:bCs/>
          <w:noProof/>
          <w:vertAlign w:val="superscript"/>
          <w:lang w:val="id-ID"/>
        </w:rPr>
        <w:t>3</w:t>
      </w:r>
    </w:p>
    <w:p w14:paraId="610B4106" w14:textId="4277CD5D" w:rsidR="00167B40" w:rsidRPr="00661B93" w:rsidRDefault="00167B40" w:rsidP="00774877">
      <w:pPr>
        <w:spacing w:after="0"/>
        <w:jc w:val="center"/>
        <w:rPr>
          <w:rFonts w:ascii="Times New Roman" w:hAnsi="Times New Roman" w:cs="Times New Roman"/>
          <w:noProof/>
          <w:lang w:val="id-ID"/>
        </w:rPr>
      </w:pPr>
      <w:r w:rsidRPr="00661B93">
        <w:rPr>
          <w:rFonts w:ascii="Times New Roman" w:hAnsi="Times New Roman" w:cs="Times New Roman"/>
          <w:noProof/>
          <w:vertAlign w:val="superscript"/>
          <w:lang w:val="id-ID"/>
        </w:rPr>
        <w:t>1</w:t>
      </w:r>
      <w:r w:rsidRPr="00661B93">
        <w:rPr>
          <w:rFonts w:ascii="Times New Roman" w:hAnsi="Times New Roman" w:cs="Times New Roman"/>
          <w:noProof/>
          <w:lang w:val="id-ID"/>
        </w:rPr>
        <w:t xml:space="preserve"> </w:t>
      </w:r>
      <w:r w:rsidR="00026D30">
        <w:rPr>
          <w:rFonts w:ascii="Times New Roman" w:hAnsi="Times New Roman" w:cs="Times New Roman"/>
          <w:noProof/>
          <w:lang w:val="id-ID"/>
        </w:rPr>
        <w:t xml:space="preserve">Yayasan </w:t>
      </w:r>
      <w:r w:rsidR="002031CE">
        <w:rPr>
          <w:rFonts w:ascii="Times New Roman" w:hAnsi="Times New Roman" w:cs="Times New Roman"/>
          <w:noProof/>
          <w:lang w:val="id-ID"/>
        </w:rPr>
        <w:t>Lingko Hijau</w:t>
      </w:r>
      <w:r w:rsidR="00774877" w:rsidRPr="00661B93">
        <w:rPr>
          <w:rFonts w:ascii="Times New Roman" w:hAnsi="Times New Roman" w:cs="Times New Roman"/>
          <w:noProof/>
          <w:lang w:val="id-ID"/>
        </w:rPr>
        <w:t xml:space="preserve">, </w:t>
      </w:r>
      <w:r w:rsidR="002031CE">
        <w:rPr>
          <w:rFonts w:ascii="Times New Roman" w:hAnsi="Times New Roman" w:cs="Times New Roman"/>
          <w:noProof/>
          <w:lang w:val="id-ID"/>
        </w:rPr>
        <w:t>Kupang</w:t>
      </w:r>
      <w:r w:rsidR="00774877" w:rsidRPr="00661B93">
        <w:rPr>
          <w:rFonts w:ascii="Times New Roman" w:hAnsi="Times New Roman" w:cs="Times New Roman"/>
          <w:noProof/>
          <w:lang w:val="id-ID"/>
        </w:rPr>
        <w:t xml:space="preserve">, </w:t>
      </w:r>
      <w:r w:rsidR="002031CE">
        <w:rPr>
          <w:rFonts w:ascii="Times New Roman" w:hAnsi="Times New Roman" w:cs="Times New Roman"/>
          <w:noProof/>
          <w:lang w:val="id-ID"/>
        </w:rPr>
        <w:t>Nusa Tenggara Timur, Indonesia</w:t>
      </w:r>
    </w:p>
    <w:p w14:paraId="3F6BAADB" w14:textId="0D3F06C1" w:rsidR="00774877" w:rsidRPr="00B95D87" w:rsidRDefault="1F7A1AB4" w:rsidP="4C42B739">
      <w:pPr>
        <w:spacing w:after="0"/>
        <w:jc w:val="center"/>
        <w:rPr>
          <w:rFonts w:ascii="Times New Roman" w:hAnsi="Times New Roman" w:cs="Times New Roman"/>
          <w:noProof/>
          <w:lang w:val="id-ID"/>
        </w:rPr>
      </w:pPr>
      <w:r w:rsidRPr="00661B93">
        <w:rPr>
          <w:rFonts w:ascii="Times New Roman" w:hAnsi="Times New Roman" w:cs="Times New Roman"/>
          <w:noProof/>
          <w:vertAlign w:val="superscript"/>
          <w:lang w:val="id-ID"/>
        </w:rPr>
        <w:t>2</w:t>
      </w:r>
      <w:r w:rsidR="00774877" w:rsidRPr="00661B93">
        <w:rPr>
          <w:rFonts w:ascii="Times New Roman" w:hAnsi="Times New Roman" w:cs="Times New Roman"/>
          <w:noProof/>
          <w:lang w:val="id-ID"/>
        </w:rPr>
        <w:t xml:space="preserve"> </w:t>
      </w:r>
      <w:r w:rsidR="00B95D87" w:rsidRPr="00B95D87">
        <w:rPr>
          <w:rFonts w:ascii="Times New Roman" w:hAnsi="Times New Roman" w:cs="Times New Roman"/>
          <w:noProof/>
        </w:rPr>
        <w:t>Politeknik Katolik Mangunwijaya, Semarang</w:t>
      </w:r>
    </w:p>
    <w:p w14:paraId="526B5BF3" w14:textId="78452D94" w:rsidR="00774877" w:rsidRPr="00661B93" w:rsidRDefault="6102DFA9" w:rsidP="00774877">
      <w:pPr>
        <w:spacing w:after="0"/>
        <w:jc w:val="center"/>
        <w:rPr>
          <w:rFonts w:ascii="Times New Roman" w:hAnsi="Times New Roman" w:cs="Times New Roman"/>
          <w:noProof/>
          <w:lang w:val="id-ID"/>
        </w:rPr>
      </w:pPr>
      <w:r w:rsidRPr="00661B93">
        <w:rPr>
          <w:rFonts w:ascii="Times New Roman" w:hAnsi="Times New Roman" w:cs="Times New Roman"/>
          <w:noProof/>
          <w:vertAlign w:val="superscript"/>
          <w:lang w:val="id-ID"/>
        </w:rPr>
        <w:t>3</w:t>
      </w:r>
      <w:r w:rsidR="00774877" w:rsidRPr="00661B93">
        <w:rPr>
          <w:rFonts w:ascii="Times New Roman" w:hAnsi="Times New Roman" w:cs="Times New Roman"/>
          <w:noProof/>
          <w:lang w:val="id-ID"/>
        </w:rPr>
        <w:t xml:space="preserve"> </w:t>
      </w:r>
      <w:r w:rsidR="00D45816">
        <w:rPr>
          <w:rFonts w:ascii="Times New Roman" w:hAnsi="Times New Roman" w:cs="Times New Roman"/>
          <w:noProof/>
          <w:lang w:val="id-ID"/>
        </w:rPr>
        <w:t xml:space="preserve">Universitas </w:t>
      </w:r>
      <w:r w:rsidR="00DC2EAA">
        <w:rPr>
          <w:rFonts w:ascii="Times New Roman" w:hAnsi="Times New Roman" w:cs="Times New Roman"/>
          <w:noProof/>
          <w:lang w:val="id-ID"/>
        </w:rPr>
        <w:t>Bina Nusantara, Jakarta</w:t>
      </w:r>
    </w:p>
    <w:p w14:paraId="1556D613" w14:textId="5888623A" w:rsidR="00774877" w:rsidRPr="00661B93" w:rsidRDefault="00E503E4" w:rsidP="00774877">
      <w:pPr>
        <w:spacing w:after="0"/>
        <w:jc w:val="center"/>
        <w:rPr>
          <w:rFonts w:ascii="Times New Roman" w:hAnsi="Times New Roman" w:cs="Times New Roman"/>
          <w:noProof/>
          <w:lang w:val="id-ID"/>
        </w:rPr>
      </w:pPr>
      <w:r w:rsidRPr="00661B93">
        <w:rPr>
          <w:rFonts w:ascii="Times New Roman" w:hAnsi="Times New Roman" w:cs="Times New Roman"/>
          <w:noProof/>
          <w:vertAlign w:val="superscript"/>
          <w:lang w:val="id-ID"/>
        </w:rPr>
        <w:t>*</w:t>
      </w:r>
      <w:r w:rsidRPr="00661B93">
        <w:rPr>
          <w:rFonts w:ascii="Times New Roman" w:hAnsi="Times New Roman" w:cs="Times New Roman"/>
          <w:noProof/>
          <w:lang w:val="id-ID"/>
        </w:rPr>
        <w:t xml:space="preserve"> Email korespondensi: </w:t>
      </w:r>
      <w:r w:rsidR="00B95D87">
        <w:rPr>
          <w:rFonts w:ascii="Times New Roman" w:hAnsi="Times New Roman" w:cs="Times New Roman"/>
          <w:noProof/>
          <w:lang w:val="id-ID"/>
        </w:rPr>
        <w:t>bsteni.ten@gmail.com</w:t>
      </w:r>
    </w:p>
    <w:p w14:paraId="7C84108B" w14:textId="77777777" w:rsidR="00E503E4" w:rsidRPr="00661B93" w:rsidRDefault="00E503E4" w:rsidP="00774877">
      <w:pPr>
        <w:spacing w:after="0"/>
        <w:jc w:val="center"/>
        <w:rPr>
          <w:rFonts w:ascii="Times New Roman" w:hAnsi="Times New Roman" w:cs="Times New Roman"/>
          <w:noProof/>
          <w:lang w:val="id-ID"/>
        </w:rPr>
      </w:pPr>
    </w:p>
    <w:p w14:paraId="3E40659C" w14:textId="25B8BA43" w:rsidR="003705E0" w:rsidRPr="003705E0" w:rsidRDefault="00E503E4" w:rsidP="003705E0">
      <w:pPr>
        <w:spacing w:after="0"/>
        <w:jc w:val="center"/>
        <w:rPr>
          <w:rFonts w:ascii="Times New Roman" w:hAnsi="Times New Roman" w:cs="Times New Roman"/>
          <w:b/>
          <w:bCs/>
          <w:noProof/>
          <w:lang w:val="id-ID"/>
        </w:rPr>
      </w:pPr>
      <w:r w:rsidRPr="00661B93">
        <w:rPr>
          <w:rFonts w:ascii="Times New Roman" w:hAnsi="Times New Roman" w:cs="Times New Roman"/>
          <w:b/>
          <w:bCs/>
          <w:noProof/>
          <w:lang w:val="id-ID"/>
        </w:rPr>
        <w:t>Abstrak</w:t>
      </w:r>
    </w:p>
    <w:p w14:paraId="35364DA2" w14:textId="6C2665D8" w:rsidR="0093690B" w:rsidRDefault="00DC2EAA" w:rsidP="00A616F0">
      <w:pPr>
        <w:jc w:val="both"/>
        <w:rPr>
          <w:rFonts w:ascii="Times New Roman" w:hAnsi="Times New Roman" w:cs="Times New Roman"/>
          <w:noProof/>
          <w:lang w:val="id-ID"/>
        </w:rPr>
      </w:pPr>
      <w:r>
        <w:rPr>
          <w:rFonts w:ascii="Times New Roman" w:hAnsi="Times New Roman" w:cs="Times New Roman"/>
          <w:noProof/>
          <w:lang w:val="id-ID"/>
        </w:rPr>
        <w:t>Pengembangan pangan di daerah kering membutuhkan inovasi yang tepat guna</w:t>
      </w:r>
      <w:r w:rsidR="00BA48E5">
        <w:rPr>
          <w:rFonts w:ascii="Times New Roman" w:hAnsi="Times New Roman" w:cs="Times New Roman"/>
          <w:noProof/>
          <w:lang w:val="id-ID"/>
        </w:rPr>
        <w:t>: efisien,</w:t>
      </w:r>
      <w:r>
        <w:rPr>
          <w:rFonts w:ascii="Times New Roman" w:hAnsi="Times New Roman" w:cs="Times New Roman"/>
          <w:noProof/>
          <w:lang w:val="id-ID"/>
        </w:rPr>
        <w:t xml:space="preserve"> sejalan dengan </w:t>
      </w:r>
      <w:r w:rsidR="00BA48E5">
        <w:rPr>
          <w:rFonts w:ascii="Times New Roman" w:hAnsi="Times New Roman" w:cs="Times New Roman"/>
          <w:noProof/>
          <w:lang w:val="id-ID"/>
        </w:rPr>
        <w:t>kapasitas terpasang praktik budidaya lokal,</w:t>
      </w:r>
      <w:r>
        <w:rPr>
          <w:rFonts w:ascii="Times New Roman" w:hAnsi="Times New Roman" w:cs="Times New Roman"/>
          <w:noProof/>
          <w:lang w:val="id-ID"/>
        </w:rPr>
        <w:t xml:space="preserve"> </w:t>
      </w:r>
      <w:r w:rsidR="00BA48E5">
        <w:rPr>
          <w:rFonts w:ascii="Times New Roman" w:hAnsi="Times New Roman" w:cs="Times New Roman"/>
          <w:noProof/>
          <w:lang w:val="id-ID"/>
        </w:rPr>
        <w:t xml:space="preserve">dan </w:t>
      </w:r>
      <w:r w:rsidR="00A616F0">
        <w:rPr>
          <w:rFonts w:ascii="Times New Roman" w:hAnsi="Times New Roman" w:cs="Times New Roman"/>
          <w:noProof/>
          <w:lang w:val="id-ID"/>
        </w:rPr>
        <w:t>mengintegrasikan</w:t>
      </w:r>
      <w:r>
        <w:rPr>
          <w:rFonts w:ascii="Times New Roman" w:hAnsi="Times New Roman" w:cs="Times New Roman"/>
          <w:noProof/>
          <w:lang w:val="id-ID"/>
        </w:rPr>
        <w:t xml:space="preserve"> keberlanjutan</w:t>
      </w:r>
      <w:r w:rsidR="00BA48E5">
        <w:rPr>
          <w:rFonts w:ascii="Times New Roman" w:hAnsi="Times New Roman" w:cs="Times New Roman"/>
          <w:noProof/>
          <w:lang w:val="id-ID"/>
        </w:rPr>
        <w:t>. Namun, pengembangan pangan di</w:t>
      </w:r>
      <w:r>
        <w:rPr>
          <w:rFonts w:ascii="Times New Roman" w:hAnsi="Times New Roman" w:cs="Times New Roman"/>
          <w:noProof/>
          <w:lang w:val="id-ID"/>
        </w:rPr>
        <w:t xml:space="preserve"> </w:t>
      </w:r>
      <w:r w:rsidR="0096692B" w:rsidRPr="00661B93">
        <w:rPr>
          <w:rFonts w:ascii="Times New Roman" w:hAnsi="Times New Roman" w:cs="Times New Roman"/>
          <w:noProof/>
          <w:lang w:val="id-ID"/>
        </w:rPr>
        <w:t xml:space="preserve">NTT </w:t>
      </w:r>
      <w:r w:rsidR="00BA48E5">
        <w:rPr>
          <w:rFonts w:ascii="Times New Roman" w:hAnsi="Times New Roman" w:cs="Times New Roman"/>
          <w:noProof/>
          <w:lang w:val="id-ID"/>
        </w:rPr>
        <w:t xml:space="preserve">didominasi oleh padi, yang membutuhkan input pertanian yang tinggi, kapasitas petani yang memadai, dan </w:t>
      </w:r>
      <w:r w:rsidR="00A616F0">
        <w:rPr>
          <w:rFonts w:ascii="Times New Roman" w:hAnsi="Times New Roman" w:cs="Times New Roman"/>
          <w:noProof/>
          <w:lang w:val="id-ID"/>
        </w:rPr>
        <w:t>ketersediaan air yang konstan</w:t>
      </w:r>
      <w:r w:rsidR="00661B93" w:rsidRPr="00661B93">
        <w:rPr>
          <w:rFonts w:ascii="Times New Roman" w:hAnsi="Times New Roman" w:cs="Times New Roman"/>
          <w:noProof/>
          <w:lang w:val="id-ID"/>
        </w:rPr>
        <w:t xml:space="preserve">. </w:t>
      </w:r>
      <w:r w:rsidR="00271412">
        <w:rPr>
          <w:rFonts w:ascii="Times New Roman" w:hAnsi="Times New Roman" w:cs="Times New Roman"/>
          <w:noProof/>
          <w:lang w:val="id-ID"/>
        </w:rPr>
        <w:t>Situasi ini secara ekologis</w:t>
      </w:r>
      <w:r w:rsidR="00BA48E5">
        <w:rPr>
          <w:rFonts w:ascii="Times New Roman" w:hAnsi="Times New Roman" w:cs="Times New Roman"/>
          <w:noProof/>
          <w:lang w:val="id-ID"/>
        </w:rPr>
        <w:t xml:space="preserve"> </w:t>
      </w:r>
      <w:r w:rsidR="00271412">
        <w:rPr>
          <w:rFonts w:ascii="Times New Roman" w:hAnsi="Times New Roman" w:cs="Times New Roman"/>
          <w:noProof/>
          <w:lang w:val="id-ID"/>
        </w:rPr>
        <w:t>tidak ditopang</w:t>
      </w:r>
      <w:r w:rsidR="00BA48E5">
        <w:rPr>
          <w:rFonts w:ascii="Times New Roman" w:hAnsi="Times New Roman" w:cs="Times New Roman"/>
          <w:noProof/>
          <w:lang w:val="id-ID"/>
        </w:rPr>
        <w:t xml:space="preserve"> oleh tutupan hutan yang</w:t>
      </w:r>
      <w:r w:rsidR="00271412">
        <w:rPr>
          <w:rFonts w:ascii="Times New Roman" w:hAnsi="Times New Roman" w:cs="Times New Roman"/>
          <w:noProof/>
          <w:lang w:val="id-ID"/>
        </w:rPr>
        <w:t xml:space="preserve"> luasnya makin menyusut,</w:t>
      </w:r>
      <w:r w:rsidR="0093690B">
        <w:rPr>
          <w:rFonts w:ascii="Times New Roman" w:hAnsi="Times New Roman" w:cs="Times New Roman"/>
          <w:noProof/>
          <w:lang w:val="id-ID"/>
        </w:rPr>
        <w:t xml:space="preserve"> mengurangi daya dukung alamiah dan memperluas lahan terbuka, sehingga</w:t>
      </w:r>
      <w:r w:rsidR="00BA48E5">
        <w:rPr>
          <w:rFonts w:ascii="Times New Roman" w:hAnsi="Times New Roman" w:cs="Times New Roman"/>
          <w:noProof/>
          <w:lang w:val="id-ID"/>
        </w:rPr>
        <w:t xml:space="preserve"> </w:t>
      </w:r>
      <w:r w:rsidR="0093690B">
        <w:rPr>
          <w:rFonts w:ascii="Times New Roman" w:hAnsi="Times New Roman" w:cs="Times New Roman"/>
          <w:noProof/>
          <w:lang w:val="id-ID"/>
        </w:rPr>
        <w:t xml:space="preserve">menempatkan NTT sebagai provinsi dengan laju erosi tahunan tertinggi </w:t>
      </w:r>
      <w:r w:rsidR="00A616F0">
        <w:rPr>
          <w:rFonts w:ascii="Times New Roman" w:hAnsi="Times New Roman" w:cs="Times New Roman"/>
          <w:noProof/>
          <w:lang w:val="id-ID"/>
        </w:rPr>
        <w:t xml:space="preserve">di Indonesia </w:t>
      </w:r>
      <w:r w:rsidR="0093690B" w:rsidRPr="00661B93">
        <w:rPr>
          <w:rFonts w:ascii="Times New Roman" w:hAnsi="Times New Roman" w:cs="Times New Roman"/>
          <w:noProof/>
          <w:lang w:val="id-ID"/>
        </w:rPr>
        <w:t xml:space="preserve">(Dinas </w:t>
      </w:r>
      <w:r w:rsidR="0093690B">
        <w:rPr>
          <w:rFonts w:ascii="Times New Roman" w:hAnsi="Times New Roman" w:cs="Times New Roman"/>
          <w:noProof/>
          <w:lang w:val="id-ID"/>
        </w:rPr>
        <w:t>LHK</w:t>
      </w:r>
      <w:r w:rsidR="0093690B" w:rsidRPr="00661B93">
        <w:rPr>
          <w:rFonts w:ascii="Times New Roman" w:hAnsi="Times New Roman" w:cs="Times New Roman"/>
          <w:noProof/>
          <w:lang w:val="id-ID"/>
        </w:rPr>
        <w:t xml:space="preserve"> NTT, 2023)</w:t>
      </w:r>
      <w:r w:rsidR="0093690B">
        <w:rPr>
          <w:rFonts w:ascii="Times New Roman" w:hAnsi="Times New Roman" w:cs="Times New Roman"/>
          <w:noProof/>
          <w:lang w:val="id-ID"/>
        </w:rPr>
        <w:t>.</w:t>
      </w:r>
      <w:r w:rsidR="00A616F0">
        <w:rPr>
          <w:rFonts w:ascii="Times New Roman" w:hAnsi="Times New Roman" w:cs="Times New Roman"/>
          <w:noProof/>
          <w:lang w:val="id-ID"/>
        </w:rPr>
        <w:t xml:space="preserve"> </w:t>
      </w:r>
      <w:r w:rsidR="00271412">
        <w:rPr>
          <w:rFonts w:ascii="Times New Roman" w:hAnsi="Times New Roman" w:cs="Times New Roman"/>
          <w:noProof/>
          <w:lang w:val="id-ID"/>
        </w:rPr>
        <w:t>Secara sosial, k</w:t>
      </w:r>
      <w:r w:rsidR="00A616F0">
        <w:rPr>
          <w:rFonts w:ascii="Times New Roman" w:hAnsi="Times New Roman" w:cs="Times New Roman"/>
          <w:noProof/>
          <w:lang w:val="id-ID"/>
        </w:rPr>
        <w:t>ondisi struktural-ekologis demikian ini melanggengkan</w:t>
      </w:r>
      <w:r w:rsidR="0093690B">
        <w:rPr>
          <w:rFonts w:ascii="Times New Roman" w:hAnsi="Times New Roman" w:cs="Times New Roman"/>
          <w:noProof/>
          <w:lang w:val="id-ID"/>
        </w:rPr>
        <w:t xml:space="preserve"> </w:t>
      </w:r>
      <w:r w:rsidR="00A616F0">
        <w:rPr>
          <w:rFonts w:ascii="Times New Roman" w:hAnsi="Times New Roman" w:cs="Times New Roman"/>
          <w:noProof/>
          <w:lang w:val="id-ID"/>
        </w:rPr>
        <w:t xml:space="preserve">kemiskinan yang memicu krisis lainnya, antara lain masalah kesehatan seperti stunting, malaria, TBC, dan krisis sumber daya manusia yang ditunjukkan oleh rendahnya indeks kemampuan akademik para siswa di provinsi ini. </w:t>
      </w:r>
    </w:p>
    <w:p w14:paraId="36A105EB" w14:textId="1EBE58EA" w:rsidR="0096692B" w:rsidRPr="00661B93" w:rsidRDefault="00661B93" w:rsidP="003705E0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S</w:t>
      </w:r>
      <w:r w:rsidR="0096692B" w:rsidRPr="00661B93">
        <w:rPr>
          <w:rFonts w:ascii="Times New Roman" w:hAnsi="Times New Roman" w:cs="Times New Roman"/>
          <w:noProof/>
        </w:rPr>
        <w:t>tudi ini bertujuan men</w:t>
      </w:r>
      <w:r w:rsidR="002031CE">
        <w:rPr>
          <w:rFonts w:ascii="Times New Roman" w:hAnsi="Times New Roman" w:cs="Times New Roman"/>
          <w:noProof/>
        </w:rPr>
        <w:t>gembangkan</w:t>
      </w:r>
      <w:r w:rsidR="0096692B" w:rsidRPr="00661B93">
        <w:rPr>
          <w:rFonts w:ascii="Times New Roman" w:hAnsi="Times New Roman" w:cs="Times New Roman"/>
          <w:noProof/>
        </w:rPr>
        <w:t xml:space="preserve"> pangan lokal yang </w:t>
      </w:r>
      <w:r>
        <w:rPr>
          <w:rFonts w:ascii="Times New Roman" w:hAnsi="Times New Roman" w:cs="Times New Roman"/>
          <w:noProof/>
        </w:rPr>
        <w:t>tahan</w:t>
      </w:r>
      <w:r w:rsidR="0096692B" w:rsidRPr="00661B93"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t xml:space="preserve">terhadap </w:t>
      </w:r>
      <w:r w:rsidR="0096692B" w:rsidRPr="00661B93">
        <w:rPr>
          <w:rFonts w:ascii="Times New Roman" w:hAnsi="Times New Roman" w:cs="Times New Roman"/>
          <w:noProof/>
        </w:rPr>
        <w:t>tantangan lahan kering</w:t>
      </w:r>
      <w:r w:rsidR="00DC2EAA">
        <w:rPr>
          <w:rFonts w:ascii="Times New Roman" w:hAnsi="Times New Roman" w:cs="Times New Roman"/>
          <w:noProof/>
        </w:rPr>
        <w:t>, memperkuat tradisi pangan bernutrisi tinggi,</w:t>
      </w:r>
      <w:r w:rsidR="0096692B" w:rsidRPr="00661B93">
        <w:rPr>
          <w:rFonts w:ascii="Times New Roman" w:hAnsi="Times New Roman" w:cs="Times New Roman"/>
          <w:noProof/>
        </w:rPr>
        <w:t xml:space="preserve"> sekaligus melestarikan hutan. Studi awal </w:t>
      </w:r>
      <w:r w:rsidR="00087281">
        <w:rPr>
          <w:rFonts w:ascii="Times New Roman" w:hAnsi="Times New Roman" w:cs="Times New Roman"/>
          <w:noProof/>
        </w:rPr>
        <w:t xml:space="preserve">menguji coba </w:t>
      </w:r>
      <w:r w:rsidR="0096692B" w:rsidRPr="00661B93">
        <w:rPr>
          <w:rFonts w:ascii="Times New Roman" w:hAnsi="Times New Roman" w:cs="Times New Roman"/>
          <w:noProof/>
        </w:rPr>
        <w:t>gembili (</w:t>
      </w:r>
      <w:r w:rsidR="0096692B" w:rsidRPr="00FF2B3F">
        <w:rPr>
          <w:rFonts w:ascii="Times New Roman" w:hAnsi="Times New Roman" w:cs="Times New Roman"/>
          <w:i/>
          <w:iCs/>
          <w:noProof/>
        </w:rPr>
        <w:t>Dioscorea esculenta</w:t>
      </w:r>
      <w:r w:rsidR="0096692B" w:rsidRPr="00661B93">
        <w:rPr>
          <w:rFonts w:ascii="Times New Roman" w:hAnsi="Times New Roman" w:cs="Times New Roman"/>
          <w:noProof/>
        </w:rPr>
        <w:t xml:space="preserve">) </w:t>
      </w:r>
      <w:r w:rsidR="00087281">
        <w:rPr>
          <w:rFonts w:ascii="Times New Roman" w:hAnsi="Times New Roman" w:cs="Times New Roman"/>
          <w:noProof/>
        </w:rPr>
        <w:t xml:space="preserve">yang </w:t>
      </w:r>
      <w:r w:rsidR="00A616F0">
        <w:rPr>
          <w:rFonts w:ascii="Times New Roman" w:hAnsi="Times New Roman" w:cs="Times New Roman"/>
          <w:noProof/>
        </w:rPr>
        <w:t xml:space="preserve">memiliki nutrisi yang cukup dan </w:t>
      </w:r>
      <w:r w:rsidR="00087281">
        <w:rPr>
          <w:rFonts w:ascii="Times New Roman" w:hAnsi="Times New Roman" w:cs="Times New Roman"/>
          <w:noProof/>
        </w:rPr>
        <w:t>secara tradisional telah dikenal oleh berbagai suku di NTT dan dibudidayakan secara terbatas</w:t>
      </w:r>
      <w:r w:rsidR="0096692B" w:rsidRPr="00661B93">
        <w:rPr>
          <w:rFonts w:ascii="Times New Roman" w:hAnsi="Times New Roman" w:cs="Times New Roman"/>
          <w:noProof/>
        </w:rPr>
        <w:t xml:space="preserve">. </w:t>
      </w:r>
      <w:r w:rsidR="00087281">
        <w:rPr>
          <w:rFonts w:ascii="Times New Roman" w:hAnsi="Times New Roman" w:cs="Times New Roman"/>
          <w:noProof/>
        </w:rPr>
        <w:t xml:space="preserve">Menggunakan pendekatan eksperimen, studi ini melakukan demplot yang menerapkan pola pertanian tunggal, diversifikasi, agroforestri sederhana, dan agroforestri kompleks di pertanian lahan kering </w:t>
      </w:r>
      <w:r w:rsidR="00087281" w:rsidRPr="00087281">
        <w:rPr>
          <w:rFonts w:ascii="Times New Roman" w:hAnsi="Times New Roman" w:cs="Times New Roman"/>
          <w:noProof/>
        </w:rPr>
        <w:t>Desa Oben</w:t>
      </w:r>
      <w:r w:rsidR="00087281">
        <w:rPr>
          <w:rFonts w:ascii="Times New Roman" w:hAnsi="Times New Roman" w:cs="Times New Roman"/>
          <w:noProof/>
        </w:rPr>
        <w:t xml:space="preserve">, </w:t>
      </w:r>
      <w:r w:rsidR="00087281" w:rsidRPr="00087281">
        <w:rPr>
          <w:rFonts w:ascii="Times New Roman" w:hAnsi="Times New Roman" w:cs="Times New Roman"/>
          <w:noProof/>
        </w:rPr>
        <w:t>Kabupaten Kupang</w:t>
      </w:r>
      <w:r w:rsidR="00087281">
        <w:rPr>
          <w:rFonts w:ascii="Times New Roman" w:hAnsi="Times New Roman" w:cs="Times New Roman"/>
          <w:noProof/>
        </w:rPr>
        <w:t xml:space="preserve">. Analisis dilakukan untuk menilai produktivitas gembili </w:t>
      </w:r>
      <w:r w:rsidR="002031CE">
        <w:rPr>
          <w:rFonts w:ascii="Times New Roman" w:hAnsi="Times New Roman" w:cs="Times New Roman"/>
          <w:noProof/>
        </w:rPr>
        <w:t xml:space="preserve">berdasarkan tipologi demplot dan </w:t>
      </w:r>
      <w:r w:rsidR="002031CE" w:rsidRPr="002031CE">
        <w:rPr>
          <w:rFonts w:ascii="Times New Roman" w:hAnsi="Times New Roman" w:cs="Times New Roman"/>
          <w:noProof/>
        </w:rPr>
        <w:t xml:space="preserve">kecocokan </w:t>
      </w:r>
      <w:r w:rsidR="002031CE">
        <w:rPr>
          <w:rFonts w:ascii="Times New Roman" w:hAnsi="Times New Roman" w:cs="Times New Roman"/>
          <w:noProof/>
        </w:rPr>
        <w:t xml:space="preserve">dengan pendekatan konservasi agroforestri sederhana dan agroforestri kompleks. Temuan awal menunjukkan bahwa </w:t>
      </w:r>
      <w:r w:rsidR="002031CE" w:rsidRPr="002031CE">
        <w:rPr>
          <w:rFonts w:ascii="Times New Roman" w:hAnsi="Times New Roman" w:cs="Times New Roman"/>
          <w:noProof/>
        </w:rPr>
        <w:t>gembili</w:t>
      </w:r>
      <w:r w:rsidR="00A616F0">
        <w:rPr>
          <w:rFonts w:ascii="Times New Roman" w:hAnsi="Times New Roman" w:cs="Times New Roman"/>
          <w:noProof/>
        </w:rPr>
        <w:t xml:space="preserve"> dapat dibudidayakan dengan mudah dan murah,</w:t>
      </w:r>
      <w:r w:rsidR="002031CE" w:rsidRPr="002031CE">
        <w:rPr>
          <w:rFonts w:ascii="Times New Roman" w:hAnsi="Times New Roman" w:cs="Times New Roman"/>
          <w:noProof/>
        </w:rPr>
        <w:t xml:space="preserve"> </w:t>
      </w:r>
      <w:r w:rsidR="002031CE">
        <w:rPr>
          <w:rFonts w:ascii="Times New Roman" w:hAnsi="Times New Roman" w:cs="Times New Roman"/>
          <w:noProof/>
        </w:rPr>
        <w:t>bertumbuh dengan baik di</w:t>
      </w:r>
      <w:r w:rsidR="002031CE" w:rsidRPr="002031CE">
        <w:rPr>
          <w:rFonts w:ascii="Times New Roman" w:hAnsi="Times New Roman" w:cs="Times New Roman"/>
          <w:noProof/>
        </w:rPr>
        <w:t xml:space="preserve"> wilayah semi-arid</w:t>
      </w:r>
      <w:r w:rsidR="002031CE">
        <w:rPr>
          <w:rFonts w:ascii="Times New Roman" w:hAnsi="Times New Roman" w:cs="Times New Roman"/>
          <w:noProof/>
        </w:rPr>
        <w:t xml:space="preserve"> </w:t>
      </w:r>
      <w:r w:rsidR="002031CE" w:rsidRPr="002031CE">
        <w:rPr>
          <w:rFonts w:ascii="Times New Roman" w:hAnsi="Times New Roman" w:cs="Times New Roman"/>
          <w:noProof/>
        </w:rPr>
        <w:t>dan mampu beradaptasi di bawah tanaman bertajuk yang secara alamiah mempunyai fungsi konservasi, seperti beringin lokal (</w:t>
      </w:r>
      <w:r w:rsidR="002031CE" w:rsidRPr="003705E0">
        <w:rPr>
          <w:rFonts w:ascii="Times New Roman" w:hAnsi="Times New Roman" w:cs="Times New Roman"/>
          <w:i/>
          <w:iCs/>
          <w:noProof/>
        </w:rPr>
        <w:t>Ficus floresana</w:t>
      </w:r>
      <w:r w:rsidR="002031CE" w:rsidRPr="002031CE">
        <w:rPr>
          <w:rFonts w:ascii="Times New Roman" w:hAnsi="Times New Roman" w:cs="Times New Roman"/>
          <w:b/>
          <w:bCs/>
          <w:noProof/>
        </w:rPr>
        <w:t>)</w:t>
      </w:r>
      <w:r w:rsidR="002031CE" w:rsidRPr="002031CE">
        <w:rPr>
          <w:rFonts w:ascii="Times New Roman" w:hAnsi="Times New Roman" w:cs="Times New Roman"/>
          <w:b/>
          <w:bCs/>
          <w:i/>
          <w:iCs/>
          <w:noProof/>
        </w:rPr>
        <w:t xml:space="preserve"> </w:t>
      </w:r>
      <w:r w:rsidR="002031CE" w:rsidRPr="002031CE">
        <w:rPr>
          <w:rFonts w:ascii="Times New Roman" w:hAnsi="Times New Roman" w:cs="Times New Roman"/>
          <w:noProof/>
        </w:rPr>
        <w:t>dan ara buah (</w:t>
      </w:r>
      <w:r w:rsidR="002031CE" w:rsidRPr="003705E0">
        <w:rPr>
          <w:rFonts w:ascii="Times New Roman" w:hAnsi="Times New Roman" w:cs="Times New Roman"/>
          <w:i/>
          <w:iCs/>
          <w:noProof/>
        </w:rPr>
        <w:t>Ficus carica</w:t>
      </w:r>
      <w:r w:rsidR="002031CE" w:rsidRPr="002031CE">
        <w:rPr>
          <w:rFonts w:ascii="Times New Roman" w:hAnsi="Times New Roman" w:cs="Times New Roman"/>
          <w:noProof/>
        </w:rPr>
        <w:t>), serta</w:t>
      </w:r>
      <w:r w:rsidR="0096692B" w:rsidRPr="00661B93">
        <w:rPr>
          <w:rFonts w:ascii="Times New Roman" w:hAnsi="Times New Roman" w:cs="Times New Roman"/>
          <w:noProof/>
        </w:rPr>
        <w:t xml:space="preserve"> tanaman pangan multifungsi seperti kelor</w:t>
      </w:r>
      <w:r w:rsidR="003705E0">
        <w:rPr>
          <w:rFonts w:ascii="Times New Roman" w:hAnsi="Times New Roman" w:cs="Times New Roman"/>
          <w:noProof/>
        </w:rPr>
        <w:t xml:space="preserve"> (</w:t>
      </w:r>
      <w:r w:rsidR="003705E0" w:rsidRPr="003705E0">
        <w:rPr>
          <w:rFonts w:ascii="Times New Roman" w:hAnsi="Times New Roman" w:cs="Times New Roman"/>
          <w:i/>
          <w:iCs/>
          <w:noProof/>
        </w:rPr>
        <w:t>Moringa oleifera</w:t>
      </w:r>
      <w:r w:rsidR="003705E0">
        <w:rPr>
          <w:rFonts w:ascii="Times New Roman" w:hAnsi="Times New Roman" w:cs="Times New Roman"/>
          <w:noProof/>
        </w:rPr>
        <w:t xml:space="preserve">) </w:t>
      </w:r>
      <w:r w:rsidR="0096692B" w:rsidRPr="00661B93">
        <w:rPr>
          <w:rFonts w:ascii="Times New Roman" w:hAnsi="Times New Roman" w:cs="Times New Roman"/>
          <w:noProof/>
        </w:rPr>
        <w:t xml:space="preserve">dan </w:t>
      </w:r>
      <w:r w:rsidR="003705E0">
        <w:rPr>
          <w:rFonts w:ascii="Times New Roman" w:hAnsi="Times New Roman" w:cs="Times New Roman"/>
          <w:noProof/>
        </w:rPr>
        <w:t>pisang kepok (</w:t>
      </w:r>
      <w:r w:rsidR="0096692B" w:rsidRPr="003705E0">
        <w:rPr>
          <w:rFonts w:ascii="Times New Roman" w:hAnsi="Times New Roman" w:cs="Times New Roman"/>
          <w:i/>
          <w:iCs/>
          <w:noProof/>
        </w:rPr>
        <w:t>Musa</w:t>
      </w:r>
      <w:r w:rsidR="0096692B" w:rsidRPr="00661B93">
        <w:rPr>
          <w:rFonts w:ascii="Times New Roman" w:hAnsi="Times New Roman" w:cs="Times New Roman"/>
          <w:noProof/>
        </w:rPr>
        <w:t xml:space="preserve"> </w:t>
      </w:r>
      <w:r w:rsidR="0096692B" w:rsidRPr="00661B93">
        <w:rPr>
          <w:rFonts w:ascii="Times New Roman" w:hAnsi="Times New Roman" w:cs="Times New Roman"/>
          <w:i/>
          <w:iCs/>
          <w:noProof/>
        </w:rPr>
        <w:t>acuminata</w:t>
      </w:r>
      <w:r w:rsidR="003705E0">
        <w:rPr>
          <w:rFonts w:ascii="Times New Roman" w:hAnsi="Times New Roman" w:cs="Times New Roman"/>
          <w:noProof/>
        </w:rPr>
        <w:t>)</w:t>
      </w:r>
      <w:r w:rsidR="0096692B" w:rsidRPr="00661B93">
        <w:rPr>
          <w:rFonts w:ascii="Times New Roman" w:hAnsi="Times New Roman" w:cs="Times New Roman"/>
          <w:noProof/>
        </w:rPr>
        <w:t xml:space="preserve">. Selain itu, gembili memiliki akar budaya tradisional sebagai pangan </w:t>
      </w:r>
      <w:r w:rsidR="002031CE">
        <w:rPr>
          <w:rFonts w:ascii="Times New Roman" w:hAnsi="Times New Roman" w:cs="Times New Roman"/>
          <w:noProof/>
        </w:rPr>
        <w:t>ritual yang menempati posisi sentral di beberapa suku</w:t>
      </w:r>
      <w:r w:rsidR="0096692B" w:rsidRPr="00661B93">
        <w:rPr>
          <w:rFonts w:ascii="Times New Roman" w:hAnsi="Times New Roman" w:cs="Times New Roman"/>
          <w:noProof/>
        </w:rPr>
        <w:t xml:space="preserve">. Studi ini menganjurkan agar kebijakan pengembangan pangan di NTT mempertimbangkan </w:t>
      </w:r>
      <w:r w:rsidR="002031CE">
        <w:rPr>
          <w:rFonts w:ascii="Times New Roman" w:hAnsi="Times New Roman" w:cs="Times New Roman"/>
          <w:noProof/>
        </w:rPr>
        <w:t xml:space="preserve">gembili sebagai pangan </w:t>
      </w:r>
      <w:r w:rsidR="00DC2EAA">
        <w:rPr>
          <w:rFonts w:ascii="Times New Roman" w:hAnsi="Times New Roman" w:cs="Times New Roman"/>
          <w:noProof/>
        </w:rPr>
        <w:t>utama</w:t>
      </w:r>
      <w:r w:rsidR="002031CE">
        <w:rPr>
          <w:rFonts w:ascii="Times New Roman" w:hAnsi="Times New Roman" w:cs="Times New Roman"/>
          <w:noProof/>
        </w:rPr>
        <w:t xml:space="preserve"> yang menjawab tantangan pertanian berkelanjutan di lahan kering NTT. </w:t>
      </w:r>
    </w:p>
    <w:p w14:paraId="64F265D2" w14:textId="71489A29" w:rsidR="003705E0" w:rsidRPr="00661B93" w:rsidRDefault="0096692B" w:rsidP="0096692B">
      <w:pPr>
        <w:rPr>
          <w:rFonts w:ascii="Times New Roman" w:hAnsi="Times New Roman" w:cs="Times New Roman"/>
          <w:noProof/>
        </w:rPr>
      </w:pPr>
      <w:r w:rsidRPr="003705E0">
        <w:rPr>
          <w:rFonts w:ascii="Times New Roman" w:hAnsi="Times New Roman" w:cs="Times New Roman"/>
          <w:b/>
          <w:bCs/>
          <w:noProof/>
        </w:rPr>
        <w:t>Kata kunci</w:t>
      </w:r>
      <w:r w:rsidRPr="00661B93">
        <w:rPr>
          <w:rFonts w:ascii="Times New Roman" w:hAnsi="Times New Roman" w:cs="Times New Roman"/>
          <w:noProof/>
        </w:rPr>
        <w:t xml:space="preserve">: </w:t>
      </w:r>
      <w:r w:rsidRPr="003705E0">
        <w:rPr>
          <w:rFonts w:ascii="Times New Roman" w:hAnsi="Times New Roman" w:cs="Times New Roman"/>
          <w:i/>
          <w:iCs/>
          <w:noProof/>
        </w:rPr>
        <w:t>pertanian berkelanjutan, resiliensi, so</w:t>
      </w:r>
      <w:r w:rsidR="002031CE" w:rsidRPr="003705E0">
        <w:rPr>
          <w:rFonts w:ascii="Times New Roman" w:hAnsi="Times New Roman" w:cs="Times New Roman"/>
          <w:i/>
          <w:iCs/>
          <w:noProof/>
        </w:rPr>
        <w:t>sial-ekologi</w:t>
      </w:r>
      <w:r w:rsidR="002031CE">
        <w:rPr>
          <w:rFonts w:ascii="Times New Roman" w:hAnsi="Times New Roman" w:cs="Times New Roman"/>
          <w:noProof/>
        </w:rPr>
        <w:t xml:space="preserve">. </w:t>
      </w:r>
    </w:p>
    <w:sectPr w:rsidR="003705E0" w:rsidRPr="00661B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B15EB1"/>
    <w:multiLevelType w:val="multilevel"/>
    <w:tmpl w:val="DB10B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4A3A60"/>
    <w:multiLevelType w:val="hybridMultilevel"/>
    <w:tmpl w:val="933E2DA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4C4E38"/>
    <w:multiLevelType w:val="hybridMultilevel"/>
    <w:tmpl w:val="1122A89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E10BB"/>
    <w:multiLevelType w:val="multilevel"/>
    <w:tmpl w:val="092EA4B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70DF674A"/>
    <w:multiLevelType w:val="multilevel"/>
    <w:tmpl w:val="7D92C12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74B05882"/>
    <w:multiLevelType w:val="multilevel"/>
    <w:tmpl w:val="5F268E2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863783181">
    <w:abstractNumId w:val="5"/>
  </w:num>
  <w:num w:numId="2" w16cid:durableId="2028409739">
    <w:abstractNumId w:val="0"/>
  </w:num>
  <w:num w:numId="3" w16cid:durableId="209197747">
    <w:abstractNumId w:val="2"/>
  </w:num>
  <w:num w:numId="4" w16cid:durableId="46993642">
    <w:abstractNumId w:val="3"/>
  </w:num>
  <w:num w:numId="5" w16cid:durableId="815530595">
    <w:abstractNumId w:val="4"/>
  </w:num>
  <w:num w:numId="6" w16cid:durableId="999623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EA8"/>
    <w:rsid w:val="00026D30"/>
    <w:rsid w:val="0003707B"/>
    <w:rsid w:val="000478E7"/>
    <w:rsid w:val="00087281"/>
    <w:rsid w:val="0009107E"/>
    <w:rsid w:val="000928B1"/>
    <w:rsid w:val="000E653F"/>
    <w:rsid w:val="000F1676"/>
    <w:rsid w:val="001046CA"/>
    <w:rsid w:val="0015230B"/>
    <w:rsid w:val="00167B40"/>
    <w:rsid w:val="00172297"/>
    <w:rsid w:val="001938D6"/>
    <w:rsid w:val="00195C51"/>
    <w:rsid w:val="001C5AEB"/>
    <w:rsid w:val="001F5B6B"/>
    <w:rsid w:val="002031CE"/>
    <w:rsid w:val="002070FC"/>
    <w:rsid w:val="00215DAF"/>
    <w:rsid w:val="0022109E"/>
    <w:rsid w:val="00235968"/>
    <w:rsid w:val="00271412"/>
    <w:rsid w:val="002C3C54"/>
    <w:rsid w:val="003705E0"/>
    <w:rsid w:val="003770D9"/>
    <w:rsid w:val="003E2B36"/>
    <w:rsid w:val="0040214E"/>
    <w:rsid w:val="0041028B"/>
    <w:rsid w:val="004679CF"/>
    <w:rsid w:val="00481B9D"/>
    <w:rsid w:val="004D11B4"/>
    <w:rsid w:val="004F7741"/>
    <w:rsid w:val="00532CAE"/>
    <w:rsid w:val="00563957"/>
    <w:rsid w:val="005862ED"/>
    <w:rsid w:val="005D22D3"/>
    <w:rsid w:val="00661B93"/>
    <w:rsid w:val="006E2E80"/>
    <w:rsid w:val="007225A1"/>
    <w:rsid w:val="00722942"/>
    <w:rsid w:val="00774877"/>
    <w:rsid w:val="007C355E"/>
    <w:rsid w:val="00826B37"/>
    <w:rsid w:val="00845A64"/>
    <w:rsid w:val="008923DD"/>
    <w:rsid w:val="00900EA8"/>
    <w:rsid w:val="00935E1B"/>
    <w:rsid w:val="0093690B"/>
    <w:rsid w:val="0096692B"/>
    <w:rsid w:val="009C192B"/>
    <w:rsid w:val="009C4216"/>
    <w:rsid w:val="009C461C"/>
    <w:rsid w:val="00A317B0"/>
    <w:rsid w:val="00A616F0"/>
    <w:rsid w:val="00A85F22"/>
    <w:rsid w:val="00A9400F"/>
    <w:rsid w:val="00B95D87"/>
    <w:rsid w:val="00BA48E5"/>
    <w:rsid w:val="00BF2C49"/>
    <w:rsid w:val="00C00939"/>
    <w:rsid w:val="00C326EE"/>
    <w:rsid w:val="00C9529B"/>
    <w:rsid w:val="00CA7F1B"/>
    <w:rsid w:val="00D01522"/>
    <w:rsid w:val="00D11255"/>
    <w:rsid w:val="00D45816"/>
    <w:rsid w:val="00D82921"/>
    <w:rsid w:val="00DC2EAA"/>
    <w:rsid w:val="00DC50E5"/>
    <w:rsid w:val="00E36721"/>
    <w:rsid w:val="00E503E4"/>
    <w:rsid w:val="00E643D3"/>
    <w:rsid w:val="00E707FA"/>
    <w:rsid w:val="00EA4ED2"/>
    <w:rsid w:val="00EC5011"/>
    <w:rsid w:val="00ED6AC8"/>
    <w:rsid w:val="00ED7170"/>
    <w:rsid w:val="00EF1634"/>
    <w:rsid w:val="00F80BA8"/>
    <w:rsid w:val="00FD170B"/>
    <w:rsid w:val="00FF2B3F"/>
    <w:rsid w:val="0758AF62"/>
    <w:rsid w:val="0A5B82CB"/>
    <w:rsid w:val="0D96F753"/>
    <w:rsid w:val="100CCC79"/>
    <w:rsid w:val="103FACE0"/>
    <w:rsid w:val="19F6DCE8"/>
    <w:rsid w:val="1F7A1AB4"/>
    <w:rsid w:val="23554CBF"/>
    <w:rsid w:val="2C58C49D"/>
    <w:rsid w:val="34575021"/>
    <w:rsid w:val="34F241C5"/>
    <w:rsid w:val="3B969113"/>
    <w:rsid w:val="423018AE"/>
    <w:rsid w:val="43C8F924"/>
    <w:rsid w:val="4794B8E2"/>
    <w:rsid w:val="4C42B739"/>
    <w:rsid w:val="4F13694B"/>
    <w:rsid w:val="54FB267E"/>
    <w:rsid w:val="56F8A931"/>
    <w:rsid w:val="59E19CBB"/>
    <w:rsid w:val="5E9A5BF5"/>
    <w:rsid w:val="6102DFA9"/>
    <w:rsid w:val="715C6BD6"/>
    <w:rsid w:val="7195723A"/>
    <w:rsid w:val="7BB4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E1430D"/>
  <w15:chartTrackingRefBased/>
  <w15:docId w15:val="{B97A7EFB-1948-4A9A-936F-E14B96FC8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0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0E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E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E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E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E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E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E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00E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E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E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E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E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E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E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E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E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E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E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E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EA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A7F1B"/>
    <w:rPr>
      <w:rFonts w:ascii="Times New Roman" w:hAnsi="Times New Roman" w:cs="Times New Roman"/>
      <w:sz w:val="22"/>
      <w:lang w:val="id-ID"/>
    </w:rPr>
  </w:style>
  <w:style w:type="character" w:styleId="Emphasis">
    <w:name w:val="Emphasis"/>
    <w:basedOn w:val="DefaultParagraphFont"/>
    <w:uiPriority w:val="20"/>
    <w:qFormat/>
    <w:rsid w:val="00CA7F1B"/>
    <w:rPr>
      <w:i/>
      <w:iCs/>
    </w:rPr>
  </w:style>
  <w:style w:type="character" w:styleId="Strong">
    <w:name w:val="Strong"/>
    <w:basedOn w:val="DefaultParagraphFont"/>
    <w:uiPriority w:val="22"/>
    <w:qFormat/>
    <w:rsid w:val="00CA7F1B"/>
    <w:rPr>
      <w:b/>
      <w:bCs/>
    </w:rPr>
  </w:style>
  <w:style w:type="character" w:styleId="Hyperlink">
    <w:name w:val="Hyperlink"/>
    <w:basedOn w:val="DefaultParagraphFont"/>
    <w:uiPriority w:val="99"/>
    <w:unhideWhenUsed/>
    <w:rsid w:val="00E503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0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ee0bfa-d96b-42f0-a0ae-ade441056b35" xsi:nil="true"/>
    <lcf76f155ced4ddcb4097134ff3c332f xmlns="2bab6046-cf29-4de6-95c2-0ed88767753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24F34A919E874E998CDABCAEF0C332" ma:contentTypeVersion="6" ma:contentTypeDescription="Create a new document." ma:contentTypeScope="" ma:versionID="ddff812ad47e8facae855e9a62a4ecd8">
  <xsd:schema xmlns:xsd="http://www.w3.org/2001/XMLSchema" xmlns:xs="http://www.w3.org/2001/XMLSchema" xmlns:p="http://schemas.microsoft.com/office/2006/metadata/properties" xmlns:ns2="2bab6046-cf29-4de6-95c2-0ed88767753d" xmlns:ns3="06ee0bfa-d96b-42f0-a0ae-ade441056b35" xmlns:ns4="b747f8fc-e323-40fe-a283-a1b526cc7450" xmlns:ns5="e3c18b1d-b44e-4087-bbe0-2954ffd0cf57" targetNamespace="http://schemas.microsoft.com/office/2006/metadata/properties" ma:root="true" ma:fieldsID="0ca171dec8014744a5d3c384666995bd" ns2:_="" ns3:_="" ns4:_="" ns5:_="">
    <xsd:import namespace="2bab6046-cf29-4de6-95c2-0ed88767753d"/>
    <xsd:import namespace="06ee0bfa-d96b-42f0-a0ae-ade441056b35"/>
    <xsd:import namespace="b747f8fc-e323-40fe-a283-a1b526cc7450"/>
    <xsd:import namespace="e3c18b1d-b44e-4087-bbe0-2954ffd0cf5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5:SharedWithUsers" minOccurs="0"/>
                <xsd:element ref="ns5:SharedWithDetails" minOccurs="0"/>
                <xsd:element ref="ns4:MediaServiceLocation" minOccurs="0"/>
                <xsd:element ref="ns4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b6046-cf29-4de6-95c2-0ed88767753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41616629-9183-4d38-9e3a-f9db27d53a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e0bfa-d96b-42f0-a0ae-ade441056b3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3a441582-034d-449f-88de-e4b6b8e9b601}" ma:internalName="TaxCatchAll" ma:showField="CatchAllData" ma:web="06ee0bfa-d96b-42f0-a0ae-ade441056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7f8fc-e323-40fe-a283-a1b526cc74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18b1d-b44e-4087-bbe0-2954ffd0cf5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6C7E9F-2CD9-4EBD-A98D-F56FA6666C9D}">
  <ds:schemaRefs>
    <ds:schemaRef ds:uri="http://schemas.microsoft.com/office/2006/metadata/properties"/>
    <ds:schemaRef ds:uri="http://schemas.microsoft.com/office/infopath/2007/PartnerControls"/>
    <ds:schemaRef ds:uri="06ee0bfa-d96b-42f0-a0ae-ade441056b35"/>
    <ds:schemaRef ds:uri="2bab6046-cf29-4de6-95c2-0ed88767753d"/>
  </ds:schemaRefs>
</ds:datastoreItem>
</file>

<file path=customXml/itemProps2.xml><?xml version="1.0" encoding="utf-8"?>
<ds:datastoreItem xmlns:ds="http://schemas.openxmlformats.org/officeDocument/2006/customXml" ds:itemID="{6FD0CA99-D156-4C19-97AB-5BBD8A6825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1604E2-FB7E-42C7-BB23-748F7D8D7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ab6046-cf29-4de6-95c2-0ed88767753d"/>
    <ds:schemaRef ds:uri="06ee0bfa-d96b-42f0-a0ae-ade441056b35"/>
    <ds:schemaRef ds:uri="b747f8fc-e323-40fe-a283-a1b526cc7450"/>
    <ds:schemaRef ds:uri="e3c18b1d-b44e-4087-bbe0-2954ffd0cf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Lusiana, Betha</dc:creator>
  <cp:keywords/>
  <dc:description/>
  <cp:lastModifiedBy>Steni</cp:lastModifiedBy>
  <cp:revision>11</cp:revision>
  <dcterms:created xsi:type="dcterms:W3CDTF">2026-07-22T05:46:00Z</dcterms:created>
  <dcterms:modified xsi:type="dcterms:W3CDTF">2026-07-23T00:33:00Z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0x0101006F24F34A919E874E998CDABCAEF0C332</vt:lpwstr>
  </property>
  <property fmtid="{D5CDD505-2E9C-101B-9397-08002B2CF9AE}" pid="3" name="GrammarlyDocumentId">
    <vt:lpwstr>289d4e06-62cc-45dd-bad0-07fdc6ebeb67</vt:lpwstr>
  </property>
</Properties>
</file>